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67F7" w:rsidRPr="00E067F7" w:rsidRDefault="00E067F7" w:rsidP="00E067F7">
      <w:pPr>
        <w:shd w:val="clear" w:color="auto" w:fill="FFFFFF"/>
        <w:spacing w:after="0" w:line="240" w:lineRule="auto"/>
        <w:jc w:val="both"/>
        <w:rPr>
          <w:rFonts w:ascii="Arial" w:eastAsia="Times New Roman" w:hAnsi="Arial" w:cs="Arial"/>
          <w:color w:val="000000"/>
          <w:sz w:val="21"/>
          <w:szCs w:val="21"/>
          <w:lang w:eastAsia="tr-TR"/>
        </w:rPr>
      </w:pPr>
      <w:r w:rsidRPr="00E067F7">
        <w:rPr>
          <w:rFonts w:ascii="Arial" w:eastAsia="Times New Roman" w:hAnsi="Arial" w:cs="Arial"/>
          <w:color w:val="000000"/>
          <w:sz w:val="21"/>
          <w:szCs w:val="21"/>
          <w:lang w:eastAsia="tr-TR"/>
        </w:rPr>
        <w:t>Öz:Yaklaşık beş bin yıllık bir mazisi olan ve dünyanın dört bir yanına dağılarak, farklı adlarla birçok devlet kuran Türk milleti, zengin ve köklü bir kültüre sahiptir. Kutadgu Bilig de bu zengin ve köklü kültürün mihenk taşlarından birini oluşturmaktadır. "Millet; ortak kültür, geçmiş, tarih ve yaşanmışlıkların tezahürüdür" sözünden hareketle, asırlardır birçok alanda Türk kültürüne rehberlik etmiş olan ve Yusuf Has Hacib tarafından kaleme alınan Kutadgu Bilig'i, Türk yemek adabı ve kültürü açısından incelemeyi gerekli bulduk. Çünkü Türkistan'dan Anadolu'ya ve birçok coğrafyaya yayılan Türkler, uzun tarihsel geçmişleri ve birikimleri nedeniyle zengin bir yemek kültürü oluşturmuşlardır. Söz konusu bu değerlerin gelecek nesillere aktarılmasında ise Kutadgu Bilig başucu kitap niteliği taşımaktadır. Fakat birçok dile tercüme edilmesine rağmen hala el değmemiş bir hazine gibi karşımızda durmaktadır. Kutadgu Bilig'i Türkçeye ilk tercüme eden ve derleyip günümüze ulaşmasını sağlayan Reşit Rahmeti Arat eser için, "Türk gençliği bu kitabı anladığı zaman, Türkiye kurtulacaktır" demiştir. Bu araştırmanın amacı, Türk kültür tarihinin başyapıtlarından birisi olan Kutadgu Bilig'i Türk yemek adabı ve kültürü bağlamında değerlendirmektir. Bu kapsamda Türk yemek adabı ve kültürü ile ilgili Kutadgu Bilig'de var olan beyitler belirlenmiş ve bu beyitler konumuza kaynaklık edecek şekilde değerlendirilmiştir. Çalışma; tarama modelinde olup, doküman incelemesi yöntemine dayalı olarak yapılmıştır</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4D65" w:rsidRDefault="00AC4D65" w:rsidP="00362035">
      <w:pPr>
        <w:spacing w:after="0" w:line="240" w:lineRule="auto"/>
      </w:pPr>
      <w:r>
        <w:separator/>
      </w:r>
    </w:p>
  </w:endnote>
  <w:endnote w:type="continuationSeparator" w:id="0">
    <w:p w:rsidR="00AC4D65" w:rsidRDefault="00AC4D65"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4D65" w:rsidRDefault="00AC4D65" w:rsidP="00362035">
      <w:pPr>
        <w:spacing w:after="0" w:line="240" w:lineRule="auto"/>
      </w:pPr>
      <w:r>
        <w:separator/>
      </w:r>
    </w:p>
  </w:footnote>
  <w:footnote w:type="continuationSeparator" w:id="0">
    <w:p w:rsidR="00AC4D65" w:rsidRDefault="00AC4D65"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C4D65"/>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067F7"/>
    <w:rsid w:val="00E14144"/>
    <w:rsid w:val="00E165A8"/>
    <w:rsid w:val="00E16A54"/>
    <w:rsid w:val="00E20A5F"/>
    <w:rsid w:val="00E22D2C"/>
    <w:rsid w:val="00E24360"/>
    <w:rsid w:val="00E416DB"/>
    <w:rsid w:val="00E447B8"/>
    <w:rsid w:val="00E52A60"/>
    <w:rsid w:val="00E54549"/>
    <w:rsid w:val="00E547CC"/>
    <w:rsid w:val="00E61B96"/>
    <w:rsid w:val="00E62420"/>
    <w:rsid w:val="00E63C23"/>
    <w:rsid w:val="00E64200"/>
    <w:rsid w:val="00E6796D"/>
    <w:rsid w:val="00E71888"/>
    <w:rsid w:val="00E72114"/>
    <w:rsid w:val="00E77849"/>
    <w:rsid w:val="00E87ECF"/>
    <w:rsid w:val="00E91830"/>
    <w:rsid w:val="00E95C8B"/>
    <w:rsid w:val="00EA4529"/>
    <w:rsid w:val="00EA564B"/>
    <w:rsid w:val="00EA6873"/>
    <w:rsid w:val="00EC0326"/>
    <w:rsid w:val="00EC2B61"/>
    <w:rsid w:val="00ED3D13"/>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3295</TotalTime>
  <Pages>1</Pages>
  <Words>223</Words>
  <Characters>1277</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514</cp:revision>
  <dcterms:created xsi:type="dcterms:W3CDTF">2021-10-26T14:07:00Z</dcterms:created>
  <dcterms:modified xsi:type="dcterms:W3CDTF">2021-11-22T16:17:00Z</dcterms:modified>
</cp:coreProperties>
</file>