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44C8" w:rsidRPr="002544C8" w:rsidRDefault="002544C8" w:rsidP="002544C8">
      <w:pPr>
        <w:spacing w:before="100" w:beforeAutospacing="1" w:after="100" w:afterAutospacing="1" w:line="240" w:lineRule="auto"/>
        <w:outlineLvl w:val="0"/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szCs w:val="50"/>
          <w:lang w:eastAsia="tr-TR"/>
        </w:rPr>
      </w:pP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Subclinical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diastolic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dysfunction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in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children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with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Wilson’s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disease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assessed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by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tissue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Doppler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echocardiography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: a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possible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early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predictor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of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cardiac</w:t>
      </w:r>
      <w:proofErr w:type="spellEnd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 xml:space="preserve"> </w:t>
      </w:r>
      <w:proofErr w:type="spellStart"/>
      <w:r w:rsidRPr="002544C8">
        <w:rPr>
          <w:rFonts w:ascii="Droid Serif" w:eastAsia="Times New Roman" w:hAnsi="Droid Serif" w:cs="Times New Roman"/>
          <w:b/>
          <w:bCs/>
          <w:color w:val="333333"/>
          <w:kern w:val="36"/>
          <w:sz w:val="50"/>
          <w:lang w:eastAsia="tr-TR"/>
        </w:rPr>
        <w:t>involvement</w:t>
      </w:r>
      <w:proofErr w:type="spellEnd"/>
    </w:p>
    <w:p w:rsidR="002544C8" w:rsidRPr="002544C8" w:rsidRDefault="002544C8" w:rsidP="002544C8">
      <w:pPr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eastAsia="tr-TR"/>
        </w:rPr>
      </w:pPr>
      <w:hyperlink r:id="rId5" w:history="1">
        <w:proofErr w:type="spellStart"/>
        <w:r w:rsidRPr="002544C8">
          <w:rPr>
            <w:rFonts w:ascii="Arial" w:eastAsia="Times New Roman" w:hAnsi="Arial" w:cs="Arial"/>
            <w:b/>
            <w:bCs/>
            <w:color w:val="10147E"/>
            <w:sz w:val="23"/>
            <w:lang w:eastAsia="tr-TR"/>
          </w:rPr>
          <w:t>Ozlem</w:t>
        </w:r>
        <w:proofErr w:type="spellEnd"/>
        <w:r w:rsidRPr="002544C8">
          <w:rPr>
            <w:rFonts w:ascii="Arial" w:eastAsia="Times New Roman" w:hAnsi="Arial" w:cs="Arial"/>
            <w:b/>
            <w:bCs/>
            <w:color w:val="10147E"/>
            <w:sz w:val="23"/>
            <w:lang w:eastAsia="tr-TR"/>
          </w:rPr>
          <w:t xml:space="preserve"> </w:t>
        </w:r>
        <w:proofErr w:type="spellStart"/>
        <w:r w:rsidRPr="002544C8">
          <w:rPr>
            <w:rFonts w:ascii="Arial" w:eastAsia="Times New Roman" w:hAnsi="Arial" w:cs="Arial"/>
            <w:b/>
            <w:bCs/>
            <w:color w:val="10147E"/>
            <w:sz w:val="23"/>
            <w:lang w:eastAsia="tr-TR"/>
          </w:rPr>
          <w:t>Elkiran</w:t>
        </w:r>
        <w:proofErr w:type="spellEnd"/>
      </w:hyperlink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t> , MD, </w:t>
      </w:r>
      <w:proofErr w:type="spellStart"/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begin"/>
      </w:r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instrText xml:space="preserve"> HYPERLINK "http://www.tandfonline.com/author/Karakurt%2C+Cemsit" </w:instrText>
      </w:r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separate"/>
      </w:r>
      <w:r w:rsidRPr="002544C8">
        <w:rPr>
          <w:rFonts w:ascii="Arial" w:eastAsia="Times New Roman" w:hAnsi="Arial" w:cs="Arial"/>
          <w:color w:val="10147E"/>
          <w:sz w:val="23"/>
          <w:lang w:eastAsia="tr-TR"/>
        </w:rPr>
        <w:t>Cemsit</w:t>
      </w:r>
      <w:proofErr w:type="spellEnd"/>
      <w:r w:rsidRPr="002544C8">
        <w:rPr>
          <w:rFonts w:ascii="Arial" w:eastAsia="Times New Roman" w:hAnsi="Arial" w:cs="Arial"/>
          <w:color w:val="10147E"/>
          <w:sz w:val="23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10147E"/>
          <w:sz w:val="23"/>
          <w:lang w:eastAsia="tr-TR"/>
        </w:rPr>
        <w:t>Karakurt</w:t>
      </w:r>
      <w:proofErr w:type="spellEnd"/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end"/>
      </w:r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t> , MD, </w:t>
      </w:r>
      <w:proofErr w:type="spellStart"/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begin"/>
      </w:r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instrText xml:space="preserve"> HYPERLINK "http://www.tandfonline.com/author/Selimoglu%2C+Ayse" </w:instrText>
      </w:r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separate"/>
      </w:r>
      <w:r w:rsidRPr="002544C8">
        <w:rPr>
          <w:rFonts w:ascii="Arial" w:eastAsia="Times New Roman" w:hAnsi="Arial" w:cs="Arial"/>
          <w:color w:val="10147E"/>
          <w:sz w:val="23"/>
          <w:lang w:eastAsia="tr-TR"/>
        </w:rPr>
        <w:t>Ayse</w:t>
      </w:r>
      <w:proofErr w:type="spellEnd"/>
      <w:r w:rsidRPr="002544C8">
        <w:rPr>
          <w:rFonts w:ascii="Arial" w:eastAsia="Times New Roman" w:hAnsi="Arial" w:cs="Arial"/>
          <w:color w:val="10147E"/>
          <w:sz w:val="23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10147E"/>
          <w:sz w:val="23"/>
          <w:lang w:eastAsia="tr-TR"/>
        </w:rPr>
        <w:t>Selimoglu</w:t>
      </w:r>
      <w:proofErr w:type="spellEnd"/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end"/>
      </w:r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t> , MD, </w:t>
      </w:r>
      <w:hyperlink r:id="rId6" w:history="1">
        <w:r w:rsidRPr="002544C8">
          <w:rPr>
            <w:rFonts w:ascii="Arial" w:eastAsia="Times New Roman" w:hAnsi="Arial" w:cs="Arial"/>
            <w:color w:val="10147E"/>
            <w:sz w:val="23"/>
            <w:lang w:eastAsia="tr-TR"/>
          </w:rPr>
          <w:t>Hamza Karabiber</w:t>
        </w:r>
      </w:hyperlink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t> , MD, </w:t>
      </w:r>
      <w:proofErr w:type="spellStart"/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begin"/>
      </w:r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instrText xml:space="preserve"> HYPERLINK "http://www.tandfonline.com/author/Kocak%2C+Gulendam" </w:instrText>
      </w:r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separate"/>
      </w:r>
      <w:r w:rsidRPr="002544C8">
        <w:rPr>
          <w:rFonts w:ascii="Arial" w:eastAsia="Times New Roman" w:hAnsi="Arial" w:cs="Arial"/>
          <w:color w:val="10147E"/>
          <w:sz w:val="23"/>
          <w:lang w:eastAsia="tr-TR"/>
        </w:rPr>
        <w:t>Gulendam</w:t>
      </w:r>
      <w:proofErr w:type="spellEnd"/>
      <w:r w:rsidRPr="002544C8">
        <w:rPr>
          <w:rFonts w:ascii="Arial" w:eastAsia="Times New Roman" w:hAnsi="Arial" w:cs="Arial"/>
          <w:color w:val="10147E"/>
          <w:sz w:val="23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10147E"/>
          <w:sz w:val="23"/>
          <w:lang w:eastAsia="tr-TR"/>
        </w:rPr>
        <w:t>Kocak</w:t>
      </w:r>
      <w:proofErr w:type="spellEnd"/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end"/>
      </w:r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t> , MD, </w:t>
      </w:r>
      <w:hyperlink r:id="rId7" w:history="1">
        <w:r w:rsidRPr="002544C8">
          <w:rPr>
            <w:rFonts w:ascii="Arial" w:eastAsia="Times New Roman" w:hAnsi="Arial" w:cs="Arial"/>
            <w:color w:val="10147E"/>
            <w:sz w:val="23"/>
            <w:lang w:eastAsia="tr-TR"/>
          </w:rPr>
          <w:t xml:space="preserve">Serkan F. </w:t>
        </w:r>
        <w:proofErr w:type="spellStart"/>
        <w:r w:rsidRPr="002544C8">
          <w:rPr>
            <w:rFonts w:ascii="Arial" w:eastAsia="Times New Roman" w:hAnsi="Arial" w:cs="Arial"/>
            <w:color w:val="10147E"/>
            <w:sz w:val="23"/>
            <w:lang w:eastAsia="tr-TR"/>
          </w:rPr>
          <w:t>Celik</w:t>
        </w:r>
        <w:proofErr w:type="spellEnd"/>
      </w:hyperlink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t> , MD &amp; </w:t>
      </w:r>
      <w:hyperlink r:id="rId8" w:history="1">
        <w:r w:rsidRPr="002544C8">
          <w:rPr>
            <w:rFonts w:ascii="Arial" w:eastAsia="Times New Roman" w:hAnsi="Arial" w:cs="Arial"/>
            <w:color w:val="10147E"/>
            <w:sz w:val="23"/>
            <w:lang w:eastAsia="tr-TR"/>
          </w:rPr>
          <w:t xml:space="preserve">Cemil </w:t>
        </w:r>
        <w:proofErr w:type="spellStart"/>
        <w:r w:rsidRPr="002544C8">
          <w:rPr>
            <w:rFonts w:ascii="Arial" w:eastAsia="Times New Roman" w:hAnsi="Arial" w:cs="Arial"/>
            <w:color w:val="10147E"/>
            <w:sz w:val="23"/>
            <w:lang w:eastAsia="tr-TR"/>
          </w:rPr>
          <w:t>Colak</w:t>
        </w:r>
        <w:proofErr w:type="spellEnd"/>
      </w:hyperlink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t xml:space="preserve"> , </w:t>
      </w:r>
      <w:proofErr w:type="spellStart"/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t>PhD</w:t>
      </w:r>
      <w:proofErr w:type="spellEnd"/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begin"/>
      </w:r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instrText xml:space="preserve"> HYPERLINK "http://www.tandfonline.com/doi/abs/10.1080/AC.68.2.2967276" </w:instrText>
      </w:r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separate"/>
      </w:r>
      <w:r w:rsidRPr="002544C8">
        <w:rPr>
          <w:rFonts w:ascii="Arial" w:eastAsia="Times New Roman" w:hAnsi="Arial" w:cs="Arial"/>
          <w:color w:val="10147E"/>
          <w:sz w:val="18"/>
          <w:lang w:eastAsia="tr-TR"/>
        </w:rPr>
        <w:t> </w:t>
      </w:r>
      <w:proofErr w:type="spellStart"/>
      <w:r w:rsidRPr="002544C8">
        <w:rPr>
          <w:rFonts w:ascii="Arial" w:eastAsia="Times New Roman" w:hAnsi="Arial" w:cs="Arial"/>
          <w:color w:val="10147E"/>
          <w:sz w:val="18"/>
          <w:lang w:eastAsia="tr-TR"/>
        </w:rPr>
        <w:t>show</w:t>
      </w:r>
      <w:proofErr w:type="spellEnd"/>
      <w:r w:rsidRPr="002544C8">
        <w:rPr>
          <w:rFonts w:ascii="Arial" w:eastAsia="Times New Roman" w:hAnsi="Arial" w:cs="Arial"/>
          <w:color w:val="10147E"/>
          <w:sz w:val="18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10147E"/>
          <w:sz w:val="18"/>
          <w:lang w:eastAsia="tr-TR"/>
        </w:rPr>
        <w:t>less</w:t>
      </w:r>
      <w:proofErr w:type="spellEnd"/>
      <w:r w:rsidRPr="002544C8">
        <w:rPr>
          <w:rFonts w:ascii="Arial" w:eastAsia="Times New Roman" w:hAnsi="Arial" w:cs="Arial"/>
          <w:color w:val="333333"/>
          <w:sz w:val="24"/>
          <w:szCs w:val="24"/>
          <w:lang w:eastAsia="tr-TR"/>
        </w:rPr>
        <w:fldChar w:fldCharType="end"/>
      </w:r>
    </w:p>
    <w:p w:rsidR="002544C8" w:rsidRPr="002544C8" w:rsidRDefault="002544C8" w:rsidP="002544C8">
      <w:pPr>
        <w:spacing w:after="0" w:line="312" w:lineRule="atLeast"/>
        <w:rPr>
          <w:rFonts w:ascii="Arial" w:eastAsia="Times New Roman" w:hAnsi="Arial" w:cs="Arial"/>
          <w:color w:val="777777"/>
          <w:sz w:val="18"/>
          <w:szCs w:val="18"/>
          <w:lang w:eastAsia="tr-TR"/>
        </w:rPr>
      </w:pPr>
      <w:proofErr w:type="spellStart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Pages</w:t>
      </w:r>
      <w:proofErr w:type="spellEnd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181-187 | </w:t>
      </w:r>
      <w:proofErr w:type="spellStart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Received</w:t>
      </w:r>
      <w:proofErr w:type="spellEnd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23 </w:t>
      </w:r>
      <w:proofErr w:type="spellStart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Oct</w:t>
      </w:r>
      <w:proofErr w:type="spellEnd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2013, </w:t>
      </w:r>
      <w:proofErr w:type="spellStart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Accepted</w:t>
      </w:r>
      <w:proofErr w:type="spellEnd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17 </w:t>
      </w:r>
      <w:proofErr w:type="spellStart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Jan</w:t>
      </w:r>
      <w:proofErr w:type="spellEnd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2013, </w:t>
      </w:r>
      <w:proofErr w:type="spellStart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Published</w:t>
      </w:r>
      <w:proofErr w:type="spellEnd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</w:t>
      </w:r>
      <w:proofErr w:type="gramStart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online</w:t>
      </w:r>
      <w:proofErr w:type="gramEnd"/>
      <w:r w:rsidRPr="002544C8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: 23 May 201</w:t>
      </w:r>
      <w:r>
        <w:rPr>
          <w:rFonts w:ascii="Arial" w:eastAsia="Times New Roman" w:hAnsi="Arial" w:cs="Arial"/>
          <w:color w:val="777777"/>
          <w:sz w:val="18"/>
          <w:szCs w:val="18"/>
          <w:lang w:eastAsia="tr-TR"/>
        </w:rPr>
        <w:t>7</w:t>
      </w:r>
    </w:p>
    <w:p w:rsidR="002544C8" w:rsidRPr="002544C8" w:rsidRDefault="002544C8" w:rsidP="002544C8">
      <w:pPr>
        <w:spacing w:after="0" w:line="240" w:lineRule="auto"/>
        <w:rPr>
          <w:rFonts w:ascii="Arial" w:eastAsia="Times New Roman" w:hAnsi="Arial" w:cs="Arial"/>
          <w:color w:val="333333"/>
          <w:sz w:val="20"/>
          <w:szCs w:val="20"/>
          <w:lang w:eastAsia="tr-TR"/>
        </w:rPr>
      </w:pPr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 </w:t>
      </w:r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begin"/>
      </w:r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instrText xml:space="preserve"> HYPERLINK "http://dx.doi.org/10.1080/AC.68.2.2967276" </w:instrText>
      </w:r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separate"/>
      </w:r>
      <w:r w:rsidRPr="002544C8">
        <w:rPr>
          <w:rFonts w:ascii="Arial" w:eastAsia="Times New Roman" w:hAnsi="Arial" w:cs="Arial"/>
          <w:color w:val="10147E"/>
          <w:sz w:val="20"/>
          <w:lang w:eastAsia="tr-TR"/>
        </w:rPr>
        <w:t>http://dx.doi.org/10.1080/AC.68.2.2967276</w:t>
      </w:r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end"/>
      </w:r>
    </w:p>
    <w:p w:rsidR="002544C8" w:rsidRPr="002544C8" w:rsidRDefault="002544C8" w:rsidP="002544C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333333"/>
          <w:sz w:val="34"/>
          <w:szCs w:val="34"/>
          <w:lang w:eastAsia="tr-TR"/>
        </w:rPr>
      </w:pPr>
      <w:proofErr w:type="spellStart"/>
      <w:r w:rsidRPr="002544C8">
        <w:rPr>
          <w:rFonts w:ascii="Times New Roman" w:eastAsia="Times New Roman" w:hAnsi="Times New Roman" w:cs="Times New Roman"/>
          <w:b/>
          <w:bCs/>
          <w:color w:val="333333"/>
          <w:sz w:val="34"/>
          <w:szCs w:val="34"/>
          <w:lang w:eastAsia="tr-TR"/>
        </w:rPr>
        <w:t>Abstract</w:t>
      </w:r>
      <w:proofErr w:type="spellEnd"/>
    </w:p>
    <w:p w:rsidR="002544C8" w:rsidRPr="002544C8" w:rsidRDefault="002544C8" w:rsidP="002544C8">
      <w:pPr>
        <w:spacing w:before="240" w:after="240" w:line="240" w:lineRule="auto"/>
        <w:rPr>
          <w:rFonts w:ascii="Arial" w:eastAsia="Times New Roman" w:hAnsi="Arial" w:cs="Arial"/>
          <w:color w:val="333333"/>
          <w:sz w:val="26"/>
          <w:szCs w:val="26"/>
          <w:lang w:eastAsia="tr-TR"/>
        </w:rPr>
      </w:pPr>
      <w:r w:rsidRPr="002544C8">
        <w:rPr>
          <w:rFonts w:ascii="Arial" w:eastAsia="Times New Roman" w:hAnsi="Arial" w:cs="Arial"/>
          <w:b/>
          <w:bCs/>
          <w:color w:val="333333"/>
          <w:sz w:val="26"/>
          <w:szCs w:val="26"/>
          <w:lang w:eastAsia="tr-TR"/>
        </w:rPr>
        <w:t>Background</w:t>
      </w:r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 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aim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of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this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study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was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to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evaluate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left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ventricular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systolic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and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diastolic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functions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and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cardiac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rhythm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problems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for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early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detection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of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myocardial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dysfunction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in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children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with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Wilson’s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disease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.</w:t>
      </w:r>
    </w:p>
    <w:p w:rsidR="002544C8" w:rsidRPr="002544C8" w:rsidRDefault="002544C8" w:rsidP="002544C8">
      <w:pPr>
        <w:spacing w:before="240" w:after="240" w:line="240" w:lineRule="auto"/>
        <w:rPr>
          <w:rFonts w:ascii="Arial" w:eastAsia="Times New Roman" w:hAnsi="Arial" w:cs="Arial"/>
          <w:color w:val="333333"/>
          <w:sz w:val="26"/>
          <w:szCs w:val="26"/>
          <w:lang w:eastAsia="tr-TR"/>
        </w:rPr>
      </w:pPr>
      <w:proofErr w:type="spellStart"/>
      <w:r w:rsidRPr="002544C8">
        <w:rPr>
          <w:rFonts w:ascii="Arial" w:eastAsia="Times New Roman" w:hAnsi="Arial" w:cs="Arial"/>
          <w:b/>
          <w:bCs/>
          <w:color w:val="333333"/>
          <w:sz w:val="26"/>
          <w:szCs w:val="26"/>
          <w:lang w:eastAsia="tr-TR"/>
        </w:rPr>
        <w:t>Methods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 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compared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patients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who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had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Wilson’s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disease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(n = 22)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with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age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-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and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sex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-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matched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healthy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control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subjects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(n = 21).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diagnosis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of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Wilson’s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disease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was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based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on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clinical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symptoms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and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laboratory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tests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(serum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ceruloplasmin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,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urinary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and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hepatic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copper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concentrations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). Standard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echocardiographic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examination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, as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well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as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pulsed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-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wave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Doppler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,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tissue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Doppler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echocardiography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examinations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of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all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patients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were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performed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. 24-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hour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ECG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Holter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monitoring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was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also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performed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in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all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subjects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.</w:t>
      </w:r>
    </w:p>
    <w:p w:rsidR="002544C8" w:rsidRPr="002544C8" w:rsidRDefault="002544C8" w:rsidP="002544C8">
      <w:pPr>
        <w:spacing w:before="240" w:after="240" w:line="240" w:lineRule="auto"/>
        <w:rPr>
          <w:rFonts w:ascii="Arial" w:eastAsia="Times New Roman" w:hAnsi="Arial" w:cs="Arial"/>
          <w:color w:val="333333"/>
          <w:sz w:val="26"/>
          <w:szCs w:val="26"/>
          <w:lang w:eastAsia="tr-TR"/>
        </w:rPr>
      </w:pPr>
      <w:proofErr w:type="spellStart"/>
      <w:r w:rsidRPr="002544C8">
        <w:rPr>
          <w:rFonts w:ascii="Arial" w:eastAsia="Times New Roman" w:hAnsi="Arial" w:cs="Arial"/>
          <w:b/>
          <w:bCs/>
          <w:color w:val="333333"/>
          <w:sz w:val="26"/>
          <w:szCs w:val="26"/>
          <w:lang w:eastAsia="tr-TR"/>
        </w:rPr>
        <w:t>Results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 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All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patients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were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asymptomatic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on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cardiological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examination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and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had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sinus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rhythm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on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electrocardiography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.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Left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ventricular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ejection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fraction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,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fractional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shortening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,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wall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thickness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and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left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ventricular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mass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were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similar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in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both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groups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.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In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comparison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to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healthy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subjects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,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children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with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Wilson’s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disease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had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signifi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cantly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lower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mitral E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velocity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, mitral E/A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ratio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(</w:t>
      </w:r>
      <w:r w:rsidRPr="002544C8">
        <w:rPr>
          <w:rFonts w:ascii="Arial" w:eastAsia="Times New Roman" w:hAnsi="Arial" w:cs="Arial"/>
          <w:i/>
          <w:iCs/>
          <w:color w:val="333333"/>
          <w:sz w:val="26"/>
          <w:szCs w:val="26"/>
          <w:lang w:eastAsia="tr-TR"/>
        </w:rPr>
        <w:t>P =</w:t>
      </w:r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 0.046, </w:t>
      </w:r>
      <w:r w:rsidRPr="002544C8">
        <w:rPr>
          <w:rFonts w:ascii="Arial" w:eastAsia="Times New Roman" w:hAnsi="Arial" w:cs="Arial"/>
          <w:i/>
          <w:iCs/>
          <w:color w:val="333333"/>
          <w:sz w:val="26"/>
          <w:szCs w:val="26"/>
          <w:lang w:eastAsia="tr-TR"/>
        </w:rPr>
        <w:t>P</w:t>
      </w:r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= 0.021,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respectively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)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and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longer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isovolumetric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relaxation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time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values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(</w:t>
      </w:r>
      <w:r w:rsidRPr="002544C8">
        <w:rPr>
          <w:rFonts w:ascii="Arial" w:eastAsia="Times New Roman" w:hAnsi="Arial" w:cs="Arial"/>
          <w:i/>
          <w:iCs/>
          <w:color w:val="333333"/>
          <w:sz w:val="26"/>
          <w:szCs w:val="26"/>
          <w:lang w:eastAsia="tr-TR"/>
        </w:rPr>
        <w:t>P =</w:t>
      </w:r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 0.015) as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estimated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by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pulsed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wave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Doppler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echocardiography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. Wilson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patients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had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longer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isovolumetric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relaxation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time (IVRT)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values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estimated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by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tissue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Doppler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echocardiography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(</w:t>
      </w:r>
      <w:r w:rsidRPr="002544C8">
        <w:rPr>
          <w:rFonts w:ascii="Arial" w:eastAsia="Times New Roman" w:hAnsi="Arial" w:cs="Arial"/>
          <w:i/>
          <w:iCs/>
          <w:color w:val="333333"/>
          <w:sz w:val="26"/>
          <w:szCs w:val="26"/>
          <w:lang w:eastAsia="tr-TR"/>
        </w:rPr>
        <w:t>P =</w:t>
      </w:r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 0.006)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compared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to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controls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. On 24-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hour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ECG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Holter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monitoring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,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none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of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Wilson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patients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showed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life-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threatening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cardiac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arrhythmia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.</w:t>
      </w:r>
    </w:p>
    <w:p w:rsidR="002544C8" w:rsidRPr="002544C8" w:rsidRDefault="002544C8" w:rsidP="002544C8">
      <w:pPr>
        <w:spacing w:before="240" w:after="240" w:line="240" w:lineRule="auto"/>
        <w:rPr>
          <w:rFonts w:ascii="Arial" w:eastAsia="Times New Roman" w:hAnsi="Arial" w:cs="Arial"/>
          <w:color w:val="333333"/>
          <w:sz w:val="26"/>
          <w:szCs w:val="26"/>
          <w:lang w:eastAsia="tr-TR"/>
        </w:rPr>
      </w:pPr>
      <w:proofErr w:type="spellStart"/>
      <w:r w:rsidRPr="002544C8">
        <w:rPr>
          <w:rFonts w:ascii="Arial" w:eastAsia="Times New Roman" w:hAnsi="Arial" w:cs="Arial"/>
          <w:b/>
          <w:bCs/>
          <w:color w:val="333333"/>
          <w:sz w:val="26"/>
          <w:szCs w:val="26"/>
          <w:lang w:eastAsia="tr-TR"/>
        </w:rPr>
        <w:t>Conclusion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 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Our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study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showed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results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that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might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be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consistent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with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subclinical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diastolic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dysfunction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in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cardiologically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asymptomatic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Wilson’s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disease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children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which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probably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represents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an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early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stage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of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cardiac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involvement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.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Therefore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it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may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be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useful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to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monitor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these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signs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in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follow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-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up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of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the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patients</w:t>
      </w:r>
      <w:proofErr w:type="spellEnd"/>
      <w:r w:rsidRPr="002544C8">
        <w:rPr>
          <w:rFonts w:ascii="Arial" w:eastAsia="Times New Roman" w:hAnsi="Arial" w:cs="Arial"/>
          <w:color w:val="333333"/>
          <w:sz w:val="26"/>
          <w:szCs w:val="26"/>
          <w:lang w:eastAsia="tr-TR"/>
        </w:rPr>
        <w:t>.</w:t>
      </w:r>
    </w:p>
    <w:p w:rsidR="002544C8" w:rsidRPr="002544C8" w:rsidRDefault="002544C8" w:rsidP="002544C8">
      <w:pPr>
        <w:spacing w:after="0" w:line="240" w:lineRule="auto"/>
        <w:rPr>
          <w:rFonts w:ascii="Arial" w:eastAsia="Times New Roman" w:hAnsi="Arial" w:cs="Arial"/>
          <w:color w:val="333333"/>
          <w:sz w:val="20"/>
          <w:szCs w:val="20"/>
          <w:lang w:eastAsia="tr-TR"/>
        </w:rPr>
      </w:pPr>
      <w:proofErr w:type="spellStart"/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Key</w:t>
      </w:r>
      <w:proofErr w:type="spellEnd"/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Words</w:t>
      </w:r>
      <w:proofErr w:type="spellEnd"/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t>: </w:t>
      </w:r>
      <w:proofErr w:type="spellStart"/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begin"/>
      </w:r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instrText xml:space="preserve"> HYPERLINK "http://www.tandfonline.com/keyword/Wilson%E2%80%99s+Disease" </w:instrText>
      </w:r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separate"/>
      </w:r>
      <w:r w:rsidRPr="002544C8">
        <w:rPr>
          <w:rFonts w:ascii="Arial" w:eastAsia="Times New Roman" w:hAnsi="Arial" w:cs="Arial"/>
          <w:i/>
          <w:iCs/>
          <w:color w:val="10147E"/>
          <w:sz w:val="20"/>
          <w:lang w:eastAsia="tr-TR"/>
        </w:rPr>
        <w:t>Wilson’s</w:t>
      </w:r>
      <w:proofErr w:type="spellEnd"/>
      <w:r w:rsidRPr="002544C8">
        <w:rPr>
          <w:rFonts w:ascii="Arial" w:eastAsia="Times New Roman" w:hAnsi="Arial" w:cs="Arial"/>
          <w:i/>
          <w:iCs/>
          <w:color w:val="10147E"/>
          <w:sz w:val="20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i/>
          <w:iCs/>
          <w:color w:val="10147E"/>
          <w:sz w:val="20"/>
          <w:lang w:eastAsia="tr-TR"/>
        </w:rPr>
        <w:t>disease</w:t>
      </w:r>
      <w:proofErr w:type="spellEnd"/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end"/>
      </w:r>
      <w:r w:rsidRPr="002544C8">
        <w:rPr>
          <w:rFonts w:ascii="Arial" w:eastAsia="Times New Roman" w:hAnsi="Arial" w:cs="Arial"/>
          <w:color w:val="333333"/>
          <w:sz w:val="20"/>
          <w:lang w:eastAsia="tr-TR"/>
        </w:rPr>
        <w:t>, </w:t>
      </w:r>
      <w:proofErr w:type="spellStart"/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begin"/>
      </w:r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instrText xml:space="preserve"> HYPERLINK "http://www.tandfonline.com/keyword/Children" </w:instrText>
      </w:r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separate"/>
      </w:r>
      <w:r w:rsidRPr="002544C8">
        <w:rPr>
          <w:rFonts w:ascii="Arial" w:eastAsia="Times New Roman" w:hAnsi="Arial" w:cs="Arial"/>
          <w:i/>
          <w:iCs/>
          <w:color w:val="10147E"/>
          <w:sz w:val="20"/>
          <w:lang w:eastAsia="tr-TR"/>
        </w:rPr>
        <w:t>children</w:t>
      </w:r>
      <w:proofErr w:type="spellEnd"/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end"/>
      </w:r>
      <w:r w:rsidRPr="002544C8">
        <w:rPr>
          <w:rFonts w:ascii="Arial" w:eastAsia="Times New Roman" w:hAnsi="Arial" w:cs="Arial"/>
          <w:color w:val="333333"/>
          <w:sz w:val="20"/>
          <w:lang w:eastAsia="tr-TR"/>
        </w:rPr>
        <w:t>, </w:t>
      </w:r>
      <w:proofErr w:type="spellStart"/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begin"/>
      </w:r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instrText xml:space="preserve"> HYPERLINK "http://www.tandfonline.com/keyword/Tissue+Doppler+Echocardiography" </w:instrText>
      </w:r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separate"/>
      </w:r>
      <w:r w:rsidRPr="002544C8">
        <w:rPr>
          <w:rFonts w:ascii="Arial" w:eastAsia="Times New Roman" w:hAnsi="Arial" w:cs="Arial"/>
          <w:i/>
          <w:iCs/>
          <w:color w:val="10147E"/>
          <w:sz w:val="20"/>
          <w:lang w:eastAsia="tr-TR"/>
        </w:rPr>
        <w:t>tissue</w:t>
      </w:r>
      <w:proofErr w:type="spellEnd"/>
      <w:r w:rsidRPr="002544C8">
        <w:rPr>
          <w:rFonts w:ascii="Arial" w:eastAsia="Times New Roman" w:hAnsi="Arial" w:cs="Arial"/>
          <w:i/>
          <w:iCs/>
          <w:color w:val="10147E"/>
          <w:sz w:val="20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i/>
          <w:iCs/>
          <w:color w:val="10147E"/>
          <w:sz w:val="20"/>
          <w:lang w:eastAsia="tr-TR"/>
        </w:rPr>
        <w:t>Doppler</w:t>
      </w:r>
      <w:proofErr w:type="spellEnd"/>
      <w:r w:rsidRPr="002544C8">
        <w:rPr>
          <w:rFonts w:ascii="Arial" w:eastAsia="Times New Roman" w:hAnsi="Arial" w:cs="Arial"/>
          <w:i/>
          <w:iCs/>
          <w:color w:val="10147E"/>
          <w:sz w:val="20"/>
          <w:lang w:eastAsia="tr-TR"/>
        </w:rPr>
        <w:t xml:space="preserve"> </w:t>
      </w:r>
      <w:proofErr w:type="spellStart"/>
      <w:r w:rsidRPr="002544C8">
        <w:rPr>
          <w:rFonts w:ascii="Arial" w:eastAsia="Times New Roman" w:hAnsi="Arial" w:cs="Arial"/>
          <w:i/>
          <w:iCs/>
          <w:color w:val="10147E"/>
          <w:sz w:val="20"/>
          <w:lang w:eastAsia="tr-TR"/>
        </w:rPr>
        <w:t>echocardiography</w:t>
      </w:r>
      <w:proofErr w:type="spellEnd"/>
      <w:r w:rsidRPr="002544C8">
        <w:rPr>
          <w:rFonts w:ascii="Arial" w:eastAsia="Times New Roman" w:hAnsi="Arial" w:cs="Arial"/>
          <w:color w:val="333333"/>
          <w:sz w:val="20"/>
          <w:szCs w:val="20"/>
          <w:lang w:eastAsia="tr-TR"/>
        </w:rPr>
        <w:fldChar w:fldCharType="end"/>
      </w:r>
    </w:p>
    <w:p w:rsidR="004508F6" w:rsidRDefault="004508F6"/>
    <w:sectPr w:rsidR="004508F6" w:rsidSect="004508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Droid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AE18F9"/>
    <w:multiLevelType w:val="multilevel"/>
    <w:tmpl w:val="06986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544C8"/>
    <w:rsid w:val="002544C8"/>
    <w:rsid w:val="004508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08F6"/>
  </w:style>
  <w:style w:type="paragraph" w:styleId="Balk1">
    <w:name w:val="heading 1"/>
    <w:basedOn w:val="Normal"/>
    <w:link w:val="Balk1Char"/>
    <w:uiPriority w:val="9"/>
    <w:qFormat/>
    <w:rsid w:val="002544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544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2544C8"/>
    <w:rPr>
      <w:color w:val="0000FF"/>
      <w:u w:val="single"/>
    </w:rPr>
  </w:style>
  <w:style w:type="character" w:customStyle="1" w:styleId="comma">
    <w:name w:val="comma"/>
    <w:basedOn w:val="VarsaylanParagrafYazTipi"/>
    <w:rsid w:val="002544C8"/>
  </w:style>
  <w:style w:type="character" w:customStyle="1" w:styleId="Balk1Char">
    <w:name w:val="Başlık 1 Char"/>
    <w:basedOn w:val="VarsaylanParagrafYazTipi"/>
    <w:link w:val="Balk1"/>
    <w:uiPriority w:val="9"/>
    <w:rsid w:val="002544C8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nlmarticle-title">
    <w:name w:val="nlm_article-title"/>
    <w:basedOn w:val="VarsaylanParagrafYazTipi"/>
    <w:rsid w:val="002544C8"/>
  </w:style>
  <w:style w:type="character" w:customStyle="1" w:styleId="nlmcontrib-group">
    <w:name w:val="nlm_contrib-group"/>
    <w:basedOn w:val="VarsaylanParagrafYazTipi"/>
    <w:rsid w:val="002544C8"/>
  </w:style>
  <w:style w:type="character" w:customStyle="1" w:styleId="contribdegrees">
    <w:name w:val="contribdegrees"/>
    <w:basedOn w:val="VarsaylanParagrafYazTipi"/>
    <w:rsid w:val="002544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527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2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25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626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026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154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227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73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781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55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677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9151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811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12384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39339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38607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29589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78123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609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59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47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12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ndfonline.com/author/Colak%2C+Cem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tandfonline.com/author/Celik%2C+Serkan+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andfonline.com/author/Karabiber%2C+Hamza" TargetMode="External"/><Relationship Id="rId5" Type="http://schemas.openxmlformats.org/officeDocument/2006/relationships/hyperlink" Target="http://www.tandfonline.com/author/Elkiran%2C+Ozle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470</Words>
  <Characters>2683</Characters>
  <Application>Microsoft Office Word</Application>
  <DocSecurity>0</DocSecurity>
  <Lines>22</Lines>
  <Paragraphs>6</Paragraphs>
  <ScaleCrop>false</ScaleCrop>
  <Company/>
  <LinksUpToDate>false</LinksUpToDate>
  <CharactersWithSpaces>3147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2017-08-18T08:56:00Z</dcterms:created>
  <dcterms:modified xsi:type="dcterms:W3CDTF">2017-08-18T08:57:00Z</dcterms:modified>
</cp:coreProperties>
</file>