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B2E" w:rsidRPr="00517B2E" w:rsidRDefault="00517B2E" w:rsidP="00517B2E">
      <w:r w:rsidRPr="00517B2E">
        <w:t>Öz:Dünyanın en uzun ve en eski uluslararası ticaret yolu olan İpek Yolu, tarih boyunca hem geçtiği ülkelere iktisadi açıdan katkı sağlamış hem de Doğu-Batı uygarlıkları arasında bir köprü görevi görmüştür. Batı ülkeleri ve Çin arasındaki ticaret hacmi artmaya devam ederken, geleneksel deniz ulaşımına önemli bir seçenek ise geçmişten yeniden doğmaktadır: Modern İpek Yolu. Bu yeni kalkınma paradigması kapsamında ele alınacak çalışmamızın amacı, Modern İpek Yolu güzergâhı üzerinde bulunan ülkeler için çevresel ve iktisadi kalkınma arasındaki ilişkiyi "Çevresel Kuznets Eğrisi" (ÇKE) hipoteziyle test etmektir. Amaç doğrultusunda Modern İpek Yolu ülkelerinin CO2 salınımı, kişi başı milli gelir, nüfus yoğunluğu ve enerji tüketimine ait değişkenleri 1992-2010 araştırma dönemi içerisinde panel veri yöntemi ile çözümlenmiştir. Tahmin bulgularımız Modern İpek Yolu ülkeleri için ÇKE hipotezinin geçerli olmadığını göstermiştir. Çalışmadan elde edilen diğer önemli bulgu ise -bütün katsayılar istatistiksel olarak anlamlı olmak üzere- kişi başı milli gelir ve enerji tüketimi değişkenlerinin, CO2 salınım miktarıyla pozitif yönlü olarak çevre kirliliği üzerinde baskı yarattığı; buna karşılık nüfus yoğunluğu değişkeninin CO salınım miktarıyla negatif ilişki içerisinde olduğudur.</w:t>
      </w:r>
    </w:p>
    <w:p w:rsidR="002F7548" w:rsidRPr="00517B2E" w:rsidRDefault="002F7548" w:rsidP="00517B2E">
      <w:bookmarkStart w:id="0" w:name="_GoBack"/>
      <w:bookmarkEnd w:id="0"/>
    </w:p>
    <w:sectPr w:rsidR="002F7548" w:rsidRPr="00517B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7FEA" w:rsidRDefault="00D67FEA" w:rsidP="0070147E">
      <w:pPr>
        <w:spacing w:after="0" w:line="240" w:lineRule="auto"/>
      </w:pPr>
      <w:r>
        <w:separator/>
      </w:r>
    </w:p>
  </w:endnote>
  <w:endnote w:type="continuationSeparator" w:id="0">
    <w:p w:rsidR="00D67FEA" w:rsidRDefault="00D67FEA"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7FEA" w:rsidRDefault="00D67FEA" w:rsidP="0070147E">
      <w:pPr>
        <w:spacing w:after="0" w:line="240" w:lineRule="auto"/>
      </w:pPr>
      <w:r>
        <w:separator/>
      </w:r>
    </w:p>
  </w:footnote>
  <w:footnote w:type="continuationSeparator" w:id="0">
    <w:p w:rsidR="00D67FEA" w:rsidRDefault="00D67FEA"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148A"/>
    <w:rsid w:val="002F6FDF"/>
    <w:rsid w:val="002F7548"/>
    <w:rsid w:val="0032181A"/>
    <w:rsid w:val="00341A28"/>
    <w:rsid w:val="00357648"/>
    <w:rsid w:val="00365F8A"/>
    <w:rsid w:val="00371AD4"/>
    <w:rsid w:val="00372CD2"/>
    <w:rsid w:val="003937CC"/>
    <w:rsid w:val="003E590D"/>
    <w:rsid w:val="003F6073"/>
    <w:rsid w:val="004353C8"/>
    <w:rsid w:val="0044351A"/>
    <w:rsid w:val="00444A1C"/>
    <w:rsid w:val="00444A36"/>
    <w:rsid w:val="004803B6"/>
    <w:rsid w:val="00494EED"/>
    <w:rsid w:val="0049772B"/>
    <w:rsid w:val="004F3CED"/>
    <w:rsid w:val="005007F9"/>
    <w:rsid w:val="00511F7E"/>
    <w:rsid w:val="005134CE"/>
    <w:rsid w:val="00517B2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67FEA"/>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6679104">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4408183">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2606416">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11371</TotalTime>
  <Pages>1</Pages>
  <Words>191</Words>
  <Characters>1091</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242</cp:revision>
  <dcterms:created xsi:type="dcterms:W3CDTF">2020-08-02T19:25:00Z</dcterms:created>
  <dcterms:modified xsi:type="dcterms:W3CDTF">2020-12-04T10:34:00Z</dcterms:modified>
</cp:coreProperties>
</file>