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15BE4" w:rsidRPr="00315BE4" w:rsidRDefault="00315BE4" w:rsidP="00315BE4">
      <w:proofErr w:type="gramStart"/>
      <w:r w:rsidRPr="00315BE4">
        <w:t>Öz:Bu</w:t>
      </w:r>
      <w:proofErr w:type="gramEnd"/>
      <w:r w:rsidRPr="00315BE4">
        <w:t xml:space="preserve"> çalışmanın amacı, Silivri Ceza İnfaz Kurumları Yerleşkesinde bulunan Açık Öğretim Ortaokulu öğrencisi hükümlü ve tutukluların kitap okuma alışkanlığına ilişkin tutumlarını belirlemek ve öğrencilerin tutumları arasında yaş, doğum yeri, suç türü ve medeni durum değişkenine göre farklılık olup olmadığını incelemektir. Çalışmaya Silivri Ceza İn faz Kurumları Yerleşkesinde yer alan 8 cezaevinden 224 öğrenci katılmıştır. Çalışmada veri toplama aracı olarak, Gömleksiz (2004) tarafından geliştirilen ve 21</w:t>
      </w:r>
      <w:r w:rsidRPr="00315BE4">
        <w:rPr>
          <w:rFonts w:ascii="Calibri" w:hAnsi="Calibri" w:cs="Calibri"/>
        </w:rPr>
        <w:t></w:t>
      </w:r>
      <w:r w:rsidRPr="00315BE4">
        <w:t>i olumlu, 9</w:t>
      </w:r>
      <w:r w:rsidRPr="00315BE4">
        <w:rPr>
          <w:rFonts w:ascii="Calibri" w:hAnsi="Calibri" w:cs="Calibri"/>
        </w:rPr>
        <w:t></w:t>
      </w:r>
      <w:r w:rsidRPr="00315BE4">
        <w:t>u olumsuz 30 maddeden olu</w:t>
      </w:r>
      <w:r w:rsidRPr="00315BE4">
        <w:rPr>
          <w:rFonts w:ascii="Calibri" w:hAnsi="Calibri" w:cs="Calibri"/>
        </w:rPr>
        <w:t>ş</w:t>
      </w:r>
      <w:r w:rsidRPr="00315BE4">
        <w:t xml:space="preserve">an </w:t>
      </w:r>
      <w:r w:rsidRPr="00315BE4">
        <w:rPr>
          <w:rFonts w:ascii="Calibri" w:hAnsi="Calibri" w:cs="Calibri"/>
        </w:rPr>
        <w:t></w:t>
      </w:r>
      <w:r w:rsidRPr="00315BE4">
        <w:t>Kitap Okuma Al</w:t>
      </w:r>
      <w:r w:rsidRPr="00315BE4">
        <w:rPr>
          <w:rFonts w:ascii="Calibri" w:hAnsi="Calibri" w:cs="Calibri"/>
        </w:rPr>
        <w:t>ış</w:t>
      </w:r>
      <w:r w:rsidRPr="00315BE4">
        <w:t>kanl</w:t>
      </w:r>
      <w:r w:rsidRPr="00315BE4">
        <w:rPr>
          <w:rFonts w:ascii="Calibri" w:hAnsi="Calibri" w:cs="Calibri"/>
        </w:rPr>
        <w:t>ığı</w:t>
      </w:r>
      <w:r w:rsidRPr="00315BE4">
        <w:t xml:space="preserve">na </w:t>
      </w:r>
      <w:r w:rsidRPr="00315BE4">
        <w:rPr>
          <w:rFonts w:ascii="Calibri" w:hAnsi="Calibri" w:cs="Calibri"/>
        </w:rPr>
        <w:t>İ</w:t>
      </w:r>
      <w:r w:rsidRPr="00315BE4">
        <w:t>li</w:t>
      </w:r>
      <w:r w:rsidRPr="00315BE4">
        <w:rPr>
          <w:rFonts w:ascii="Calibri" w:hAnsi="Calibri" w:cs="Calibri"/>
        </w:rPr>
        <w:t>ş</w:t>
      </w:r>
      <w:r w:rsidRPr="00315BE4">
        <w:t xml:space="preserve">kin Tutum </w:t>
      </w:r>
      <w:r w:rsidRPr="00315BE4">
        <w:rPr>
          <w:rFonts w:ascii="Calibri" w:hAnsi="Calibri" w:cs="Calibri"/>
        </w:rPr>
        <w:t>Ö</w:t>
      </w:r>
      <w:r w:rsidRPr="00315BE4">
        <w:t>l</w:t>
      </w:r>
      <w:r w:rsidRPr="00315BE4">
        <w:rPr>
          <w:rFonts w:ascii="Calibri" w:hAnsi="Calibri" w:cs="Calibri"/>
        </w:rPr>
        <w:t>ç</w:t>
      </w:r>
      <w:r w:rsidRPr="00315BE4">
        <w:t>e</w:t>
      </w:r>
      <w:r w:rsidRPr="00315BE4">
        <w:rPr>
          <w:rFonts w:ascii="Calibri" w:hAnsi="Calibri" w:cs="Calibri"/>
        </w:rPr>
        <w:t>ğ</w:t>
      </w:r>
      <w:r w:rsidRPr="00315BE4">
        <w:t>i (a=0.88)</w:t>
      </w:r>
      <w:r w:rsidRPr="00315BE4">
        <w:rPr>
          <w:rFonts w:ascii="Calibri" w:hAnsi="Calibri" w:cs="Calibri"/>
        </w:rPr>
        <w:t></w:t>
      </w:r>
      <w:r w:rsidRPr="00315BE4">
        <w:t xml:space="preserve"> kullan</w:t>
      </w:r>
      <w:r w:rsidRPr="00315BE4">
        <w:rPr>
          <w:rFonts w:ascii="Calibri" w:hAnsi="Calibri" w:cs="Calibri"/>
        </w:rPr>
        <w:t>ı</w:t>
      </w:r>
      <w:r w:rsidRPr="00315BE4">
        <w:t>lm</w:t>
      </w:r>
      <w:r w:rsidRPr="00315BE4">
        <w:rPr>
          <w:rFonts w:ascii="Calibri" w:hAnsi="Calibri" w:cs="Calibri"/>
        </w:rPr>
        <w:t>ış</w:t>
      </w:r>
      <w:r w:rsidRPr="00315BE4">
        <w:t>t</w:t>
      </w:r>
      <w:r w:rsidRPr="00315BE4">
        <w:rPr>
          <w:rFonts w:ascii="Calibri" w:hAnsi="Calibri" w:cs="Calibri"/>
        </w:rPr>
        <w:t>ı</w:t>
      </w:r>
      <w:r w:rsidRPr="00315BE4">
        <w:t>r. Yap</w:t>
      </w:r>
      <w:r w:rsidRPr="00315BE4">
        <w:rPr>
          <w:rFonts w:ascii="Calibri" w:hAnsi="Calibri" w:cs="Calibri"/>
        </w:rPr>
        <w:t>ı</w:t>
      </w:r>
      <w:r w:rsidRPr="00315BE4">
        <w:t xml:space="preserve">lan analizler sonucu sevgi alt boyutunda evli Ceza </w:t>
      </w:r>
      <w:r w:rsidRPr="00315BE4">
        <w:rPr>
          <w:rFonts w:ascii="Calibri" w:hAnsi="Calibri" w:cs="Calibri"/>
        </w:rPr>
        <w:t>İ</w:t>
      </w:r>
      <w:r w:rsidRPr="00315BE4">
        <w:t>nfaz Kurumlar</w:t>
      </w:r>
      <w:r w:rsidRPr="00315BE4">
        <w:rPr>
          <w:rFonts w:ascii="Calibri" w:hAnsi="Calibri" w:cs="Calibri"/>
        </w:rPr>
        <w:t>ı</w:t>
      </w:r>
      <w:r w:rsidRPr="00315BE4">
        <w:t xml:space="preserve"> A</w:t>
      </w:r>
      <w:r w:rsidRPr="00315BE4">
        <w:rPr>
          <w:rFonts w:ascii="Calibri" w:hAnsi="Calibri" w:cs="Calibri"/>
        </w:rPr>
        <w:t>çı</w:t>
      </w:r>
      <w:r w:rsidRPr="00315BE4">
        <w:t xml:space="preserve">k </w:t>
      </w:r>
      <w:r w:rsidRPr="00315BE4">
        <w:rPr>
          <w:rFonts w:ascii="Calibri" w:hAnsi="Calibri" w:cs="Calibri"/>
        </w:rPr>
        <w:t>Öğ</w:t>
      </w:r>
      <w:r w:rsidRPr="00315BE4">
        <w:t xml:space="preserve">retim Ortaokulu </w:t>
      </w:r>
      <w:r w:rsidRPr="00315BE4">
        <w:rPr>
          <w:rFonts w:ascii="Calibri" w:hAnsi="Calibri" w:cs="Calibri"/>
        </w:rPr>
        <w:t>öğ</w:t>
      </w:r>
      <w:r w:rsidRPr="00315BE4">
        <w:t>rencilerinin sevgi puanlar</w:t>
      </w:r>
      <w:r w:rsidRPr="00315BE4">
        <w:rPr>
          <w:rFonts w:ascii="Calibri" w:hAnsi="Calibri" w:cs="Calibri"/>
        </w:rPr>
        <w:t>ı</w:t>
      </w:r>
      <w:r w:rsidRPr="00315BE4">
        <w:t xml:space="preserve"> (x=25,878) ile al</w:t>
      </w:r>
      <w:r w:rsidRPr="00315BE4">
        <w:rPr>
          <w:rFonts w:ascii="Calibri" w:hAnsi="Calibri" w:cs="Calibri"/>
        </w:rPr>
        <w:t>ı</w:t>
      </w:r>
      <w:r w:rsidRPr="00315BE4">
        <w:t xml:space="preserve">şkanlık puanları (x=15,102), bekâr Ceza İnfaz Kurumları Açık Öğretim Ortaokulu öğrencilerinin sevgi puanlarından (x=24,230) ve alışkanlık puanlarından (x=14,135) yüksek bulunmuştur. Araştırmaya katılan öğrencilerin okuma tutum düzeyleri arasındaki ilişkinin </w:t>
      </w:r>
      <w:proofErr w:type="gramStart"/>
      <w:r w:rsidRPr="00315BE4">
        <w:t>korelasyon</w:t>
      </w:r>
      <w:proofErr w:type="gramEnd"/>
      <w:r w:rsidRPr="00315BE4">
        <w:t xml:space="preserve"> analizi ile incelenmesi sonucunda alışkanlık ile sevgi; istek ile sevgi; etki ile sevgi; yarar ile sevgi; istek ile alışkanlık; etki ile alışkanlık; yarar ile alışkanlık; istek ile gereklilik; etki ile gereklilik; yarar ile gereklilik; etki ile istek; yarar ile istek; yarar ile etki ve okuma alışkanlığına ilişkin tutum genel puanı ile sevgi-alışkanlık- gereklilik-istek-etki-yarar arasında pozitif yönde anlamlı ilişkiler bulunmuştur.</w:t>
      </w:r>
    </w:p>
    <w:p w:rsidR="00315BE4" w:rsidRPr="00315BE4" w:rsidRDefault="00315BE4" w:rsidP="00315BE4">
      <w:r w:rsidRPr="00315BE4">
        <w:t>Başlık (İngilizce):Reading habits of arrested and convıcted Secondary stud ents enrolled at open education Secondary school at Silivri Penitentiaries campus</w:t>
      </w:r>
    </w:p>
    <w:p w:rsidR="00315BE4" w:rsidRPr="00315BE4" w:rsidRDefault="00315BE4" w:rsidP="00315BE4">
      <w:proofErr w:type="gramStart"/>
      <w:r w:rsidRPr="00315BE4">
        <w:t xml:space="preserve">Öz (İngilizce):The aim of this study is to find out the reading attitudes of secondary students enrolled at open education secondary school at Silivri Penitentiaries Campus and t o see if there is difference among reading attitudes in terms of age, place of birth, type of crime and marital status variables. </w:t>
      </w:r>
      <w:proofErr w:type="gramEnd"/>
      <w:r w:rsidRPr="00315BE4">
        <w:t xml:space="preserve">224 students from 8 prisons at Silivri Penitentiaries Campus participated in the study. In collecting the data, </w:t>
      </w:r>
      <w:r w:rsidRPr="00315BE4">
        <w:rPr>
          <w:rFonts w:ascii="Calibri" w:hAnsi="Calibri" w:cs="Calibri"/>
        </w:rPr>
        <w:t></w:t>
      </w:r>
      <w:r w:rsidRPr="00315BE4">
        <w:t>Reading Habit Attitude Scale (a=0.88)</w:t>
      </w:r>
      <w:r w:rsidRPr="00315BE4">
        <w:rPr>
          <w:rFonts w:ascii="Calibri" w:hAnsi="Calibri" w:cs="Calibri"/>
        </w:rPr>
        <w:t></w:t>
      </w:r>
      <w:r w:rsidRPr="00315BE4">
        <w:t xml:space="preserve"> developed by G&amp;</w:t>
      </w:r>
      <w:proofErr w:type="gramStart"/>
      <w:r w:rsidRPr="00315BE4">
        <w:t>ouml;mleksiz</w:t>
      </w:r>
      <w:proofErr w:type="gramEnd"/>
      <w:r w:rsidRPr="00315BE4">
        <w:t xml:space="preserve"> (2004) and containing 30 items, 21 of which positive and 9 of which negative was used in the study. According to the findings, in the love subdimension married students</w:t>
      </w:r>
      <w:r w:rsidRPr="00315BE4">
        <w:rPr>
          <w:rFonts w:ascii="Calibri" w:hAnsi="Calibri" w:cs="Calibri"/>
        </w:rPr>
        <w:t></w:t>
      </w:r>
      <w:r w:rsidRPr="00315BE4">
        <w:t xml:space="preserve"> love points (x=25,878) and habit poin ts (x=15,102) were found to be higher than single students love points (x=24,230) and habit points (x=14,135). </w:t>
      </w:r>
      <w:proofErr w:type="gramStart"/>
      <w:r w:rsidRPr="00315BE4">
        <w:t>According the analyses of correlation values, there was positive correlation between habit and love; eagerness and love; effect and love; benefit and love; eagerness and habit; effect and habit; benefit and habit; necessity and eagerness; effect and necessity; benefit and necessity; effect and eagerness; benefit and eagerness; benefit and effect: and a positive correlation between general attitude point in reading and love -habit -necessity-eagerness -effect-benefit.</w:t>
      </w:r>
      <w:proofErr w:type="gramEnd"/>
    </w:p>
    <w:p w:rsidR="00115641" w:rsidRPr="00315BE4" w:rsidRDefault="00115641" w:rsidP="00315BE4">
      <w:bookmarkStart w:id="0" w:name="_GoBack"/>
      <w:bookmarkEnd w:id="0"/>
    </w:p>
    <w:sectPr w:rsidR="00115641" w:rsidRPr="00315BE4">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DDD"/>
    <w:rsid w:val="00113404"/>
    <w:rsid w:val="00115641"/>
    <w:rsid w:val="00315BE4"/>
    <w:rsid w:val="00427E03"/>
    <w:rsid w:val="005C7DD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34FF123-F783-4DFB-BB69-F8F4C485DE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20412093">
      <w:bodyDiv w:val="1"/>
      <w:marLeft w:val="0"/>
      <w:marRight w:val="0"/>
      <w:marTop w:val="0"/>
      <w:marBottom w:val="0"/>
      <w:divBdr>
        <w:top w:val="none" w:sz="0" w:space="0" w:color="auto"/>
        <w:left w:val="none" w:sz="0" w:space="0" w:color="auto"/>
        <w:bottom w:val="none" w:sz="0" w:space="0" w:color="auto"/>
        <w:right w:val="none" w:sz="0" w:space="0" w:color="auto"/>
      </w:divBdr>
      <w:divsChild>
        <w:div w:id="972903218">
          <w:marLeft w:val="0"/>
          <w:marRight w:val="0"/>
          <w:marTop w:val="0"/>
          <w:marBottom w:val="0"/>
          <w:divBdr>
            <w:top w:val="none" w:sz="0" w:space="0" w:color="auto"/>
            <w:left w:val="none" w:sz="0" w:space="0" w:color="auto"/>
            <w:bottom w:val="none" w:sz="0" w:space="0" w:color="auto"/>
            <w:right w:val="none" w:sz="0" w:space="0" w:color="auto"/>
          </w:divBdr>
        </w:div>
        <w:div w:id="1383098067">
          <w:marLeft w:val="0"/>
          <w:marRight w:val="0"/>
          <w:marTop w:val="0"/>
          <w:marBottom w:val="0"/>
          <w:divBdr>
            <w:top w:val="none" w:sz="0" w:space="0" w:color="auto"/>
            <w:left w:val="none" w:sz="0" w:space="0" w:color="auto"/>
            <w:bottom w:val="none" w:sz="0" w:space="0" w:color="auto"/>
            <w:right w:val="none" w:sz="0" w:space="0" w:color="auto"/>
          </w:divBdr>
        </w:div>
        <w:div w:id="1219901696">
          <w:marLeft w:val="0"/>
          <w:marRight w:val="0"/>
          <w:marTop w:val="0"/>
          <w:marBottom w:val="0"/>
          <w:divBdr>
            <w:top w:val="none" w:sz="0" w:space="0" w:color="auto"/>
            <w:left w:val="none" w:sz="0" w:space="0" w:color="auto"/>
            <w:bottom w:val="none" w:sz="0" w:space="0" w:color="auto"/>
            <w:right w:val="none" w:sz="0" w:space="0" w:color="auto"/>
          </w:divBdr>
        </w:div>
      </w:divsChild>
    </w:div>
    <w:div w:id="2000770854">
      <w:bodyDiv w:val="1"/>
      <w:marLeft w:val="0"/>
      <w:marRight w:val="0"/>
      <w:marTop w:val="0"/>
      <w:marBottom w:val="0"/>
      <w:divBdr>
        <w:top w:val="none" w:sz="0" w:space="0" w:color="auto"/>
        <w:left w:val="none" w:sz="0" w:space="0" w:color="auto"/>
        <w:bottom w:val="none" w:sz="0" w:space="0" w:color="auto"/>
        <w:right w:val="none" w:sz="0" w:space="0" w:color="auto"/>
      </w:divBdr>
      <w:divsChild>
        <w:div w:id="35663884">
          <w:marLeft w:val="0"/>
          <w:marRight w:val="0"/>
          <w:marTop w:val="0"/>
          <w:marBottom w:val="0"/>
          <w:divBdr>
            <w:top w:val="none" w:sz="0" w:space="0" w:color="auto"/>
            <w:left w:val="none" w:sz="0" w:space="0" w:color="auto"/>
            <w:bottom w:val="none" w:sz="0" w:space="0" w:color="auto"/>
            <w:right w:val="none" w:sz="0" w:space="0" w:color="auto"/>
          </w:divBdr>
        </w:div>
        <w:div w:id="1388718618">
          <w:marLeft w:val="0"/>
          <w:marRight w:val="0"/>
          <w:marTop w:val="0"/>
          <w:marBottom w:val="0"/>
          <w:divBdr>
            <w:top w:val="none" w:sz="0" w:space="0" w:color="auto"/>
            <w:left w:val="none" w:sz="0" w:space="0" w:color="auto"/>
            <w:bottom w:val="none" w:sz="0" w:space="0" w:color="auto"/>
            <w:right w:val="none" w:sz="0" w:space="0" w:color="auto"/>
          </w:divBdr>
        </w:div>
        <w:div w:id="1166432198">
          <w:marLeft w:val="0"/>
          <w:marRight w:val="0"/>
          <w:marTop w:val="0"/>
          <w:marBottom w:val="0"/>
          <w:divBdr>
            <w:top w:val="none" w:sz="0" w:space="0" w:color="auto"/>
            <w:left w:val="none" w:sz="0" w:space="0" w:color="auto"/>
            <w:bottom w:val="none" w:sz="0" w:space="0" w:color="auto"/>
            <w:right w:val="none" w:sz="0" w:space="0" w:color="auto"/>
          </w:divBdr>
        </w:div>
      </w:divsChild>
    </w:div>
    <w:div w:id="2091342446">
      <w:bodyDiv w:val="1"/>
      <w:marLeft w:val="0"/>
      <w:marRight w:val="0"/>
      <w:marTop w:val="0"/>
      <w:marBottom w:val="0"/>
      <w:divBdr>
        <w:top w:val="none" w:sz="0" w:space="0" w:color="auto"/>
        <w:left w:val="none" w:sz="0" w:space="0" w:color="auto"/>
        <w:bottom w:val="none" w:sz="0" w:space="0" w:color="auto"/>
        <w:right w:val="none" w:sz="0" w:space="0" w:color="auto"/>
      </w:divBdr>
      <w:divsChild>
        <w:div w:id="848175810">
          <w:marLeft w:val="0"/>
          <w:marRight w:val="0"/>
          <w:marTop w:val="0"/>
          <w:marBottom w:val="0"/>
          <w:divBdr>
            <w:top w:val="none" w:sz="0" w:space="0" w:color="auto"/>
            <w:left w:val="none" w:sz="0" w:space="0" w:color="auto"/>
            <w:bottom w:val="none" w:sz="0" w:space="0" w:color="auto"/>
            <w:right w:val="none" w:sz="0" w:space="0" w:color="auto"/>
          </w:divBdr>
          <w:divsChild>
            <w:div w:id="1399937415">
              <w:marLeft w:val="0"/>
              <w:marRight w:val="0"/>
              <w:marTop w:val="0"/>
              <w:marBottom w:val="0"/>
              <w:divBdr>
                <w:top w:val="none" w:sz="0" w:space="0" w:color="auto"/>
                <w:left w:val="none" w:sz="0" w:space="0" w:color="auto"/>
                <w:bottom w:val="none" w:sz="0" w:space="0" w:color="auto"/>
                <w:right w:val="none" w:sz="0" w:space="0" w:color="auto"/>
              </w:divBdr>
              <w:divsChild>
                <w:div w:id="1807165203">
                  <w:marLeft w:val="0"/>
                  <w:marRight w:val="0"/>
                  <w:marTop w:val="0"/>
                  <w:marBottom w:val="0"/>
                  <w:divBdr>
                    <w:top w:val="none" w:sz="0" w:space="0" w:color="auto"/>
                    <w:left w:val="none" w:sz="0" w:space="0" w:color="auto"/>
                    <w:bottom w:val="none" w:sz="0" w:space="0" w:color="auto"/>
                    <w:right w:val="none" w:sz="0" w:space="0" w:color="auto"/>
                  </w:divBdr>
                </w:div>
                <w:div w:id="409276198">
                  <w:marLeft w:val="0"/>
                  <w:marRight w:val="0"/>
                  <w:marTop w:val="0"/>
                  <w:marBottom w:val="0"/>
                  <w:divBdr>
                    <w:top w:val="none" w:sz="0" w:space="0" w:color="auto"/>
                    <w:left w:val="none" w:sz="0" w:space="0" w:color="auto"/>
                    <w:bottom w:val="none" w:sz="0" w:space="0" w:color="auto"/>
                    <w:right w:val="none" w:sz="0" w:space="0" w:color="auto"/>
                  </w:divBdr>
                </w:div>
                <w:div w:id="1017196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1</Pages>
  <Words>434</Words>
  <Characters>2476</Characters>
  <Application>Microsoft Office Word</Application>
  <DocSecurity>0</DocSecurity>
  <Lines>20</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2905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MehmetKuyucu</dc:creator>
  <cp:keywords/>
  <dc:description/>
  <cp:lastModifiedBy>MehmetKuyucu</cp:lastModifiedBy>
  <cp:revision>6</cp:revision>
  <dcterms:created xsi:type="dcterms:W3CDTF">2020-07-02T08:21:00Z</dcterms:created>
  <dcterms:modified xsi:type="dcterms:W3CDTF">2020-07-02T10:06:00Z</dcterms:modified>
</cp:coreProperties>
</file>