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0FC7" w:rsidRPr="00950FC7" w:rsidRDefault="00950FC7" w:rsidP="00950FC7">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950FC7">
        <w:rPr>
          <w:rFonts w:ascii="Arial" w:eastAsia="Times New Roman" w:hAnsi="Arial" w:cs="Arial"/>
          <w:color w:val="000000"/>
          <w:sz w:val="21"/>
          <w:szCs w:val="21"/>
          <w:lang w:eastAsia="tr-TR"/>
        </w:rPr>
        <w:t>Öz:Nazizm</w:t>
      </w:r>
      <w:proofErr w:type="spellEnd"/>
      <w:proofErr w:type="gramEnd"/>
      <w:r w:rsidRPr="00950FC7">
        <w:rPr>
          <w:rFonts w:ascii="Arial" w:eastAsia="Times New Roman" w:hAnsi="Arial" w:cs="Arial"/>
          <w:color w:val="000000"/>
          <w:sz w:val="21"/>
          <w:szCs w:val="21"/>
          <w:lang w:eastAsia="tr-TR"/>
        </w:rPr>
        <w:t xml:space="preserve"> ideolojisinde iyi bir anne ve iyi bir eş olmak Nazi propagandası tarafından Alman kadınlarının temel görevi olarak sunulmaktaydı. Nazi propagandasının idealize ettiği Alman kadınları, aileleri ve ev işleri ile bütünleştirilmekteydi. Buna karşın evin geçimini sağlamak ve gerektiğinde sanayi ve tarımdaki ağır işlerde çalışmak ise Alman erkeklerine atfedilen bir vazife olarak yansıtılmaktaydı. Bu süreç Nazi </w:t>
      </w:r>
      <w:proofErr w:type="spellStart"/>
      <w:r w:rsidRPr="00950FC7">
        <w:rPr>
          <w:rFonts w:ascii="Arial" w:eastAsia="Times New Roman" w:hAnsi="Arial" w:cs="Arial"/>
          <w:color w:val="000000"/>
          <w:sz w:val="21"/>
          <w:szCs w:val="21"/>
          <w:lang w:eastAsia="tr-TR"/>
        </w:rPr>
        <w:t>Almanyası’nın</w:t>
      </w:r>
      <w:proofErr w:type="spellEnd"/>
      <w:r w:rsidRPr="00950FC7">
        <w:rPr>
          <w:rFonts w:ascii="Arial" w:eastAsia="Times New Roman" w:hAnsi="Arial" w:cs="Arial"/>
          <w:color w:val="000000"/>
          <w:sz w:val="21"/>
          <w:szCs w:val="21"/>
          <w:lang w:eastAsia="tr-TR"/>
        </w:rPr>
        <w:t xml:space="preserve"> İkinci Dünya Savaşı’na girdiği tarihten itibaren değişmeye başlamıştı. Bu çalışmada Nasyonal Sosyalist Alman İşçi Partisi’nin (NSDAP) Alman Kız Birliği’nin (</w:t>
      </w:r>
      <w:proofErr w:type="spellStart"/>
      <w:r w:rsidRPr="00950FC7">
        <w:rPr>
          <w:rFonts w:ascii="Arial" w:eastAsia="Times New Roman" w:hAnsi="Arial" w:cs="Arial"/>
          <w:color w:val="000000"/>
          <w:sz w:val="21"/>
          <w:szCs w:val="21"/>
          <w:lang w:eastAsia="tr-TR"/>
        </w:rPr>
        <w:t>Bund</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Deutscher</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Mädel</w:t>
      </w:r>
      <w:proofErr w:type="spellEnd"/>
      <w:r w:rsidRPr="00950FC7">
        <w:rPr>
          <w:rFonts w:ascii="Arial" w:eastAsia="Times New Roman" w:hAnsi="Arial" w:cs="Arial"/>
          <w:color w:val="000000"/>
          <w:sz w:val="21"/>
          <w:szCs w:val="21"/>
          <w:lang w:eastAsia="tr-TR"/>
        </w:rPr>
        <w:t xml:space="preserve">, BDM) resmi dergisi olarak basılan </w:t>
      </w:r>
      <w:proofErr w:type="spellStart"/>
      <w:r w:rsidRPr="00950FC7">
        <w:rPr>
          <w:rFonts w:ascii="Arial" w:eastAsia="Times New Roman" w:hAnsi="Arial" w:cs="Arial"/>
          <w:color w:val="000000"/>
          <w:sz w:val="21"/>
          <w:szCs w:val="21"/>
          <w:lang w:eastAsia="tr-TR"/>
        </w:rPr>
        <w:t>Das</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Deutsche</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Mädel’in</w:t>
      </w:r>
      <w:proofErr w:type="spellEnd"/>
      <w:r w:rsidRPr="00950FC7">
        <w:rPr>
          <w:rFonts w:ascii="Arial" w:eastAsia="Times New Roman" w:hAnsi="Arial" w:cs="Arial"/>
          <w:color w:val="000000"/>
          <w:sz w:val="21"/>
          <w:szCs w:val="21"/>
          <w:lang w:eastAsia="tr-TR"/>
        </w:rPr>
        <w:t xml:space="preserve"> kapak resimleri üzerinden, Nazi propagandasında Alman genç kızlarının savaş döneminde nasıl ve ne şekilde sunulduğu ortaya konulmaya çalışılmıştır. Bu amaçla </w:t>
      </w:r>
      <w:proofErr w:type="spellStart"/>
      <w:r w:rsidRPr="00950FC7">
        <w:rPr>
          <w:rFonts w:ascii="Arial" w:eastAsia="Times New Roman" w:hAnsi="Arial" w:cs="Arial"/>
          <w:color w:val="000000"/>
          <w:sz w:val="21"/>
          <w:szCs w:val="21"/>
          <w:lang w:eastAsia="tr-TR"/>
        </w:rPr>
        <w:t>Das</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Deutsche</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Mädel’in</w:t>
      </w:r>
      <w:proofErr w:type="spellEnd"/>
      <w:r w:rsidRPr="00950FC7">
        <w:rPr>
          <w:rFonts w:ascii="Arial" w:eastAsia="Times New Roman" w:hAnsi="Arial" w:cs="Arial"/>
          <w:color w:val="000000"/>
          <w:sz w:val="21"/>
          <w:szCs w:val="21"/>
          <w:lang w:eastAsia="tr-TR"/>
        </w:rPr>
        <w:t xml:space="preserve"> savaşta genel seferberliğin ilan edildiği dönemde kullandığı kapaklarından amaçlı örneklem metodu kullanılarak belirlenen altı dergi kapağı nitel araştırma yöntemleri içerisinde yer alan </w:t>
      </w:r>
      <w:proofErr w:type="spellStart"/>
      <w:r w:rsidRPr="00950FC7">
        <w:rPr>
          <w:rFonts w:ascii="Arial" w:eastAsia="Times New Roman" w:hAnsi="Arial" w:cs="Arial"/>
          <w:color w:val="000000"/>
          <w:sz w:val="21"/>
          <w:szCs w:val="21"/>
          <w:lang w:eastAsia="tr-TR"/>
        </w:rPr>
        <w:t>göstergebilimsel</w:t>
      </w:r>
      <w:proofErr w:type="spellEnd"/>
      <w:r w:rsidRPr="00950FC7">
        <w:rPr>
          <w:rFonts w:ascii="Arial" w:eastAsia="Times New Roman" w:hAnsi="Arial" w:cs="Arial"/>
          <w:color w:val="000000"/>
          <w:sz w:val="21"/>
          <w:szCs w:val="21"/>
          <w:lang w:eastAsia="tr-TR"/>
        </w:rPr>
        <w:t xml:space="preserve"> analiz kullanılarak incelenmiştir. Çalışma kapsamında belirlenen dergi kapakları Fransız dilbilimci </w:t>
      </w:r>
      <w:proofErr w:type="spellStart"/>
      <w:r w:rsidRPr="00950FC7">
        <w:rPr>
          <w:rFonts w:ascii="Arial" w:eastAsia="Times New Roman" w:hAnsi="Arial" w:cs="Arial"/>
          <w:color w:val="000000"/>
          <w:sz w:val="21"/>
          <w:szCs w:val="21"/>
          <w:lang w:eastAsia="tr-TR"/>
        </w:rPr>
        <w:t>Roland</w:t>
      </w:r>
      <w:proofErr w:type="spellEnd"/>
      <w:r w:rsidRPr="00950FC7">
        <w:rPr>
          <w:rFonts w:ascii="Arial" w:eastAsia="Times New Roman" w:hAnsi="Arial" w:cs="Arial"/>
          <w:color w:val="000000"/>
          <w:sz w:val="21"/>
          <w:szCs w:val="21"/>
          <w:lang w:eastAsia="tr-TR"/>
        </w:rPr>
        <w:t xml:space="preserve"> </w:t>
      </w:r>
      <w:proofErr w:type="spellStart"/>
      <w:r w:rsidRPr="00950FC7">
        <w:rPr>
          <w:rFonts w:ascii="Arial" w:eastAsia="Times New Roman" w:hAnsi="Arial" w:cs="Arial"/>
          <w:color w:val="000000"/>
          <w:sz w:val="21"/>
          <w:szCs w:val="21"/>
          <w:lang w:eastAsia="tr-TR"/>
        </w:rPr>
        <w:t>Barthes’ın</w:t>
      </w:r>
      <w:proofErr w:type="spellEnd"/>
      <w:r w:rsidRPr="00950FC7">
        <w:rPr>
          <w:rFonts w:ascii="Arial" w:eastAsia="Times New Roman" w:hAnsi="Arial" w:cs="Arial"/>
          <w:color w:val="000000"/>
          <w:sz w:val="21"/>
          <w:szCs w:val="21"/>
          <w:lang w:eastAsia="tr-TR"/>
        </w:rPr>
        <w:t xml:space="preserve"> göstergebilim kavramları üzerinden analiz edilmiştir. Çalışma kapsamında elde edilen bulgularda, Nazi </w:t>
      </w:r>
      <w:proofErr w:type="spellStart"/>
      <w:r w:rsidRPr="00950FC7">
        <w:rPr>
          <w:rFonts w:ascii="Arial" w:eastAsia="Times New Roman" w:hAnsi="Arial" w:cs="Arial"/>
          <w:color w:val="000000"/>
          <w:sz w:val="21"/>
          <w:szCs w:val="21"/>
          <w:lang w:eastAsia="tr-TR"/>
        </w:rPr>
        <w:t>Almanyası’nı</w:t>
      </w:r>
      <w:proofErr w:type="spellEnd"/>
      <w:r w:rsidRPr="00950FC7">
        <w:rPr>
          <w:rFonts w:ascii="Arial" w:eastAsia="Times New Roman" w:hAnsi="Arial" w:cs="Arial"/>
          <w:color w:val="000000"/>
          <w:sz w:val="21"/>
          <w:szCs w:val="21"/>
          <w:lang w:eastAsia="tr-TR"/>
        </w:rPr>
        <w:t xml:space="preserve"> seferberliğe </w:t>
      </w:r>
      <w:proofErr w:type="gramStart"/>
      <w:r w:rsidRPr="00950FC7">
        <w:rPr>
          <w:rFonts w:ascii="Arial" w:eastAsia="Times New Roman" w:hAnsi="Arial" w:cs="Arial"/>
          <w:color w:val="000000"/>
          <w:sz w:val="21"/>
          <w:szCs w:val="21"/>
          <w:lang w:eastAsia="tr-TR"/>
        </w:rPr>
        <w:t>dahil</w:t>
      </w:r>
      <w:proofErr w:type="gramEnd"/>
      <w:r w:rsidRPr="00950FC7">
        <w:rPr>
          <w:rFonts w:ascii="Arial" w:eastAsia="Times New Roman" w:hAnsi="Arial" w:cs="Arial"/>
          <w:color w:val="000000"/>
          <w:sz w:val="21"/>
          <w:szCs w:val="21"/>
          <w:lang w:eastAsia="tr-TR"/>
        </w:rPr>
        <w:t xml:space="preserve"> edebilmek için Alman genç kızlarına yönelik; Alman askerlerine yardımcı olunması, Hitler’e itaat edilmesi ve savaşta verilen görevlerin yerine getirilmesi konularını içeren propaganda mitlerinin inşa edildiği sonucuna ulaşılmıştır. Böylece Nazi propagandası Nazizm ideolojisinde yer alan “mücadeleci” olgusunu kullanarak Alman genç kızlarının seferliğe katkı sağlamasını amaçlamıştır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3DFF" w:rsidRDefault="00FA3DFF" w:rsidP="00362035">
      <w:pPr>
        <w:spacing w:after="0" w:line="240" w:lineRule="auto"/>
      </w:pPr>
      <w:r>
        <w:separator/>
      </w:r>
    </w:p>
  </w:endnote>
  <w:endnote w:type="continuationSeparator" w:id="0">
    <w:p w:rsidR="00FA3DFF" w:rsidRDefault="00FA3DF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3DFF" w:rsidRDefault="00FA3DFF" w:rsidP="00362035">
      <w:pPr>
        <w:spacing w:after="0" w:line="240" w:lineRule="auto"/>
      </w:pPr>
      <w:r>
        <w:separator/>
      </w:r>
    </w:p>
  </w:footnote>
  <w:footnote w:type="continuationSeparator" w:id="0">
    <w:p w:rsidR="00FA3DFF" w:rsidRDefault="00FA3DF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447F8"/>
    <w:rsid w:val="004922C0"/>
    <w:rsid w:val="004B1053"/>
    <w:rsid w:val="0054713B"/>
    <w:rsid w:val="005722BA"/>
    <w:rsid w:val="005B7341"/>
    <w:rsid w:val="00671829"/>
    <w:rsid w:val="00741CC1"/>
    <w:rsid w:val="007E52B6"/>
    <w:rsid w:val="0080783A"/>
    <w:rsid w:val="008B3B63"/>
    <w:rsid w:val="00920969"/>
    <w:rsid w:val="00950FC7"/>
    <w:rsid w:val="00955E28"/>
    <w:rsid w:val="00A76A63"/>
    <w:rsid w:val="00AD44B4"/>
    <w:rsid w:val="00E416DB"/>
    <w:rsid w:val="00E77849"/>
    <w:rsid w:val="00FA3DFF"/>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251</Words>
  <Characters>1437</Characters>
  <Application>Microsoft Office Word</Application>
  <DocSecurity>0</DocSecurity>
  <Lines>11</Lines>
  <Paragraphs>3</Paragraphs>
  <ScaleCrop>false</ScaleCrop>
  <Company/>
  <LinksUpToDate>false</LinksUpToDate>
  <CharactersWithSpaces>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cp:revision>
  <dcterms:created xsi:type="dcterms:W3CDTF">2021-10-26T14:07:00Z</dcterms:created>
  <dcterms:modified xsi:type="dcterms:W3CDTF">2021-10-27T09:24:00Z</dcterms:modified>
</cp:coreProperties>
</file>