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1B13" w:rsidRPr="004F1B13" w:rsidRDefault="004F1B13" w:rsidP="004F1B13">
      <w:proofErr w:type="spellStart"/>
      <w:proofErr w:type="gramStart"/>
      <w:r w:rsidRPr="004F1B13">
        <w:t>Öz:Açık</w:t>
      </w:r>
      <w:proofErr w:type="spellEnd"/>
      <w:proofErr w:type="gramEnd"/>
      <w:r w:rsidRPr="004F1B13">
        <w:t xml:space="preserve"> </w:t>
      </w:r>
      <w:proofErr w:type="spellStart"/>
      <w:r w:rsidRPr="004F1B13">
        <w:t>kavite</w:t>
      </w:r>
      <w:proofErr w:type="spellEnd"/>
      <w:r w:rsidRPr="004F1B13">
        <w:t xml:space="preserve"> </w:t>
      </w:r>
      <w:proofErr w:type="spellStart"/>
      <w:r w:rsidRPr="004F1B13">
        <w:t>timpanoplasti</w:t>
      </w:r>
      <w:proofErr w:type="spellEnd"/>
      <w:r w:rsidRPr="004F1B13">
        <w:t xml:space="preserve">, kapalı </w:t>
      </w:r>
      <w:proofErr w:type="spellStart"/>
      <w:r w:rsidRPr="004F1B13">
        <w:t>kavite</w:t>
      </w:r>
      <w:proofErr w:type="spellEnd"/>
      <w:r w:rsidRPr="004F1B13">
        <w:t xml:space="preserve"> tekniği ile eradikasyon sağlanamayan patolojilerde uygulanan bir </w:t>
      </w:r>
      <w:proofErr w:type="spellStart"/>
      <w:r w:rsidRPr="004F1B13">
        <w:t>ltekniktir</w:t>
      </w:r>
      <w:proofErr w:type="spellEnd"/>
      <w:r w:rsidRPr="004F1B13">
        <w:t xml:space="preserve">. Özellikle izlem sorunu olan olgular için hastalığın daha güvenli bir şekilde kontrol altına alınabilmesi açısından da önemini korumakladır. Bu çalışmada amaç, açık teknik </w:t>
      </w:r>
      <w:proofErr w:type="spellStart"/>
      <w:r w:rsidRPr="004F1B13">
        <w:t>timpanoplasti</w:t>
      </w:r>
      <w:proofErr w:type="spellEnd"/>
      <w:r w:rsidRPr="004F1B13">
        <w:t xml:space="preserve"> uygulanan olgularımızın erken dönem sonuçlarını gözden geçirmektir. Kliniğimizde Mart 1998- Aralık 2000 tarihleri arasında açık </w:t>
      </w:r>
      <w:proofErr w:type="spellStart"/>
      <w:r w:rsidRPr="004F1B13">
        <w:t>kavite</w:t>
      </w:r>
      <w:proofErr w:type="spellEnd"/>
      <w:r w:rsidRPr="004F1B13">
        <w:t xml:space="preserve"> </w:t>
      </w:r>
      <w:proofErr w:type="spellStart"/>
      <w:r w:rsidRPr="004F1B13">
        <w:t>timpanoplasti</w:t>
      </w:r>
      <w:proofErr w:type="spellEnd"/>
      <w:r w:rsidRPr="004F1B13">
        <w:t xml:space="preserve"> uygulanan 56 olgu </w:t>
      </w:r>
      <w:proofErr w:type="gramStart"/>
      <w:r w:rsidRPr="004F1B13">
        <w:t>retrospektif</w:t>
      </w:r>
      <w:proofErr w:type="gramEnd"/>
      <w:r w:rsidRPr="004F1B13">
        <w:t xml:space="preserve"> olarak incelendi. Tüm olgularda patoloji olarak yaygın </w:t>
      </w:r>
      <w:proofErr w:type="spellStart"/>
      <w:r w:rsidRPr="004F1B13">
        <w:t>kolesteatoma</w:t>
      </w:r>
      <w:proofErr w:type="spellEnd"/>
      <w:r w:rsidRPr="004F1B13">
        <w:t xml:space="preserve"> vardı. Altı olguya tip l, 32 olguya tip II, 15 olguya tip III ve 3 olguya ise tip IV </w:t>
      </w:r>
      <w:proofErr w:type="spellStart"/>
      <w:r w:rsidRPr="004F1B13">
        <w:t>timpanoplasti</w:t>
      </w:r>
      <w:proofErr w:type="spellEnd"/>
      <w:r w:rsidRPr="004F1B13">
        <w:t xml:space="preserve"> yapıldı. Olguların sadece dördünde (%7) </w:t>
      </w:r>
      <w:proofErr w:type="spellStart"/>
      <w:r w:rsidRPr="004F1B13">
        <w:t>rekürren</w:t>
      </w:r>
      <w:proofErr w:type="spellEnd"/>
      <w:r w:rsidRPr="004F1B13">
        <w:t xml:space="preserve"> </w:t>
      </w:r>
      <w:proofErr w:type="spellStart"/>
      <w:r w:rsidRPr="004F1B13">
        <w:t>kolesteatoma</w:t>
      </w:r>
      <w:proofErr w:type="spellEnd"/>
      <w:r w:rsidRPr="004F1B13">
        <w:t xml:space="preserve"> gözlendi. Olguların işitme sonuçları </w:t>
      </w:r>
      <w:proofErr w:type="spellStart"/>
      <w:r w:rsidRPr="004F1B13">
        <w:t>tonal</w:t>
      </w:r>
      <w:proofErr w:type="spellEnd"/>
      <w:r w:rsidRPr="004F1B13">
        <w:t xml:space="preserve"> </w:t>
      </w:r>
      <w:proofErr w:type="spellStart"/>
      <w:r w:rsidRPr="004F1B13">
        <w:t>odyometri</w:t>
      </w:r>
      <w:proofErr w:type="spellEnd"/>
      <w:r w:rsidRPr="004F1B13">
        <w:t xml:space="preserve"> ile incelendiğinde saptanan hava-kemik yolu açıklıklarının ortalama olarak 250 </w:t>
      </w:r>
      <w:proofErr w:type="spellStart"/>
      <w:r w:rsidRPr="004F1B13">
        <w:t>Hz'de</w:t>
      </w:r>
      <w:proofErr w:type="spellEnd"/>
      <w:r w:rsidRPr="004F1B13">
        <w:t xml:space="preserve"> 11 </w:t>
      </w:r>
      <w:proofErr w:type="spellStart"/>
      <w:r w:rsidRPr="004F1B13">
        <w:t>dB</w:t>
      </w:r>
      <w:proofErr w:type="spellEnd"/>
      <w:r w:rsidRPr="004F1B13">
        <w:t xml:space="preserve">, 500 </w:t>
      </w:r>
      <w:proofErr w:type="spellStart"/>
      <w:r w:rsidRPr="004F1B13">
        <w:t>Hz'de</w:t>
      </w:r>
      <w:proofErr w:type="spellEnd"/>
      <w:r w:rsidRPr="004F1B13">
        <w:t xml:space="preserve"> 11 </w:t>
      </w:r>
      <w:proofErr w:type="spellStart"/>
      <w:r w:rsidRPr="004F1B13">
        <w:t>dB</w:t>
      </w:r>
      <w:proofErr w:type="spellEnd"/>
      <w:r w:rsidRPr="004F1B13">
        <w:t xml:space="preserve">, 1000 </w:t>
      </w:r>
      <w:proofErr w:type="spellStart"/>
      <w:r w:rsidRPr="004F1B13">
        <w:t>Hz'de</w:t>
      </w:r>
      <w:proofErr w:type="spellEnd"/>
      <w:r w:rsidRPr="004F1B13">
        <w:t xml:space="preserve"> 12 </w:t>
      </w:r>
      <w:proofErr w:type="spellStart"/>
      <w:r w:rsidRPr="004F1B13">
        <w:t>dB</w:t>
      </w:r>
      <w:proofErr w:type="spellEnd"/>
      <w:r w:rsidRPr="004F1B13">
        <w:t xml:space="preserve"> ve 2000 </w:t>
      </w:r>
      <w:proofErr w:type="spellStart"/>
      <w:r w:rsidRPr="004F1B13">
        <w:t>Hz'de</w:t>
      </w:r>
      <w:proofErr w:type="spellEnd"/>
      <w:r w:rsidRPr="004F1B13">
        <w:t xml:space="preserve"> 11 </w:t>
      </w:r>
      <w:proofErr w:type="spellStart"/>
      <w:r w:rsidRPr="004F1B13">
        <w:t>dB</w:t>
      </w:r>
      <w:proofErr w:type="spellEnd"/>
      <w:r w:rsidRPr="004F1B13">
        <w:t xml:space="preserve"> kapandığı saptandı. Bu erken dönem sonuçlarımız açık </w:t>
      </w:r>
      <w:proofErr w:type="spellStart"/>
      <w:r w:rsidRPr="004F1B13">
        <w:t>kavite</w:t>
      </w:r>
      <w:proofErr w:type="spellEnd"/>
      <w:r w:rsidRPr="004F1B13">
        <w:t xml:space="preserve"> </w:t>
      </w:r>
      <w:proofErr w:type="spellStart"/>
      <w:r w:rsidRPr="004F1B13">
        <w:t>timpanoplasti</w:t>
      </w:r>
      <w:proofErr w:type="spellEnd"/>
      <w:r w:rsidRPr="004F1B13">
        <w:t xml:space="preserve"> girişiminin düşük </w:t>
      </w:r>
      <w:proofErr w:type="spellStart"/>
      <w:r w:rsidRPr="004F1B13">
        <w:t>rekürrens</w:t>
      </w:r>
      <w:proofErr w:type="spellEnd"/>
      <w:r w:rsidRPr="004F1B13">
        <w:t xml:space="preserve"> oranı ve olumlu işitme sonuçları ile </w:t>
      </w:r>
      <w:proofErr w:type="spellStart"/>
      <w:r w:rsidRPr="004F1B13">
        <w:t>endikasyon</w:t>
      </w:r>
      <w:proofErr w:type="spellEnd"/>
      <w:r w:rsidRPr="004F1B13">
        <w:t xml:space="preserve"> sınırları içinde iyi bir seçenek olma özelliği taşıdığını göstermekledir.</w:t>
      </w:r>
    </w:p>
    <w:p w:rsidR="00D47BE6" w:rsidRPr="004F1B13" w:rsidRDefault="00D47BE6" w:rsidP="004F1B13">
      <w:bookmarkStart w:id="0" w:name="_GoBack"/>
      <w:bookmarkEnd w:id="0"/>
    </w:p>
    <w:sectPr w:rsidR="00D47BE6" w:rsidRPr="004F1B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954B6"/>
    <w:rsid w:val="00124567"/>
    <w:rsid w:val="001D24B4"/>
    <w:rsid w:val="004F1B13"/>
    <w:rsid w:val="00561F75"/>
    <w:rsid w:val="005E3FC7"/>
    <w:rsid w:val="00606908"/>
    <w:rsid w:val="006E069A"/>
    <w:rsid w:val="007E1716"/>
    <w:rsid w:val="008A45B1"/>
    <w:rsid w:val="00B81BF0"/>
    <w:rsid w:val="00C25F27"/>
    <w:rsid w:val="00CF63C3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1</Pages>
  <Words>170</Words>
  <Characters>969</Characters>
  <Application>Microsoft Office Word</Application>
  <DocSecurity>0</DocSecurity>
  <Lines>8</Lines>
  <Paragraphs>2</Paragraphs>
  <ScaleCrop>false</ScaleCrop>
  <Company>HP Inc.</Company>
  <LinksUpToDate>false</LinksUpToDate>
  <CharactersWithSpaces>1137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48</cp:revision>
  <dcterms:created xsi:type="dcterms:W3CDTF">2020-09-14T08:08:00Z</dcterms:created>
  <dcterms:modified xsi:type="dcterms:W3CDTF">2020-09-16T11:25:00Z</dcterms:modified>
</cp:coreProperties>
</file>