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1481" w:rsidRPr="00BC1481" w:rsidRDefault="00BC1481" w:rsidP="00BC1481">
      <w:pPr>
        <w:shd w:val="clear" w:color="auto" w:fill="FFFFFF"/>
        <w:spacing w:after="0" w:line="240" w:lineRule="auto"/>
        <w:rPr>
          <w:rFonts w:ascii="Arial" w:eastAsia="Times New Roman" w:hAnsi="Arial" w:cs="Arial"/>
          <w:color w:val="212529"/>
          <w:sz w:val="24"/>
          <w:szCs w:val="24"/>
          <w:lang w:eastAsia="tr-TR"/>
        </w:rPr>
      </w:pPr>
      <w:r w:rsidRPr="00BC1481">
        <w:rPr>
          <w:rFonts w:ascii="Arial" w:eastAsia="Times New Roman" w:hAnsi="Arial" w:cs="Arial"/>
          <w:color w:val="212529"/>
          <w:sz w:val="24"/>
          <w:szCs w:val="24"/>
          <w:lang w:eastAsia="tr-TR"/>
        </w:rPr>
        <w:t>Purpose: To evaluate impact of Valsalva maneuver on central corneal thickness, anterior chamber parameters, optic nerve parameters and macular-choroidal thickness of pseudoexfoliation glaucoma (PEG) patients.Materials and Methods: Fifty-three eyes of 30 patients with PEG were included in this study between January 2017 and August 2017. All patients under went optic disc, retinal nerve fi ber layer (OD RNFL), central macular thickness (CMT) and subfoveal choroidal thickness (CT) measurements performed by Spectral Domain Optic CoherenceTomography (SD-OCT); irido corneal angle (ICA), anterior chamber depth(ACD), and central corneal thickness (CCT) measurements were performed with Sirius Scheimpfl ug-Placido Topographer before and during Valsalva maneuver (VM). Results: OD RNFL parameters were signifi cantly decreased during the VM (82.1±21.5 μm before VM, 81.6±21.2 μm during VM, p‹0.034). There were decrease in parameters of CMT (218.9±25 μm before VM, 217.5±24 μm during VM p=0.83), ICA (42.5°±9 before VM, 42.0°±9 during VM , p=0.188) and ACD (3.39±0.6 mm before VM, 3.38±0.6 mm during VM , p=0.082) but these impacts were not signifi cant. There was signifi cantly increase in parameters of subfoveal CT during VM (213.3±40.9 μm before and 224.0±40.0 μm during VM; p‹0.001 ). There was increase in parameters of CCT but this impactwas not signifi cant (536.2±33.5 μm before VM , 537.5±35.8 μm during VM , p=0.237). Conclusions: The VM has some infl uence on corneal morphology and anterior chamber parameters, but they were not signifi cant. The changes in RNFL and CT have to be in mind during patient examination due to thein fl uence of VM</w:t>
      </w:r>
    </w:p>
    <w:p w:rsidR="00333170" w:rsidRPr="00BC1481" w:rsidRDefault="00BC1481" w:rsidP="00BC1481">
      <w:r w:rsidRPr="00BC1481">
        <w:rPr>
          <w:rFonts w:ascii="Arial" w:eastAsia="Times New Roman" w:hAnsi="Arial" w:cs="Arial"/>
          <w:b/>
          <w:bCs/>
          <w:color w:val="343646"/>
          <w:shd w:val="clear" w:color="auto" w:fill="FFFFFF"/>
          <w:lang w:eastAsia="tr-TR"/>
        </w:rPr>
        <w:br/>
      </w:r>
      <w:bookmarkStart w:id="0" w:name="_GoBack"/>
      <w:bookmarkEnd w:id="0"/>
    </w:p>
    <w:sectPr w:rsidR="00333170" w:rsidRPr="00BC148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73144"/>
    <w:rsid w:val="000E5CA8"/>
    <w:rsid w:val="000E5E16"/>
    <w:rsid w:val="000F3F09"/>
    <w:rsid w:val="0010544D"/>
    <w:rsid w:val="00124D5F"/>
    <w:rsid w:val="001A1E04"/>
    <w:rsid w:val="001A5EFD"/>
    <w:rsid w:val="001E2EF1"/>
    <w:rsid w:val="00204E29"/>
    <w:rsid w:val="00266CE8"/>
    <w:rsid w:val="002878D1"/>
    <w:rsid w:val="002B3BA4"/>
    <w:rsid w:val="002E2958"/>
    <w:rsid w:val="002E6E9B"/>
    <w:rsid w:val="002F4226"/>
    <w:rsid w:val="003205B5"/>
    <w:rsid w:val="00333170"/>
    <w:rsid w:val="00395D56"/>
    <w:rsid w:val="003A113C"/>
    <w:rsid w:val="003A2EBB"/>
    <w:rsid w:val="00402B61"/>
    <w:rsid w:val="0042200A"/>
    <w:rsid w:val="00481EB4"/>
    <w:rsid w:val="005149BC"/>
    <w:rsid w:val="00527AEC"/>
    <w:rsid w:val="005321BF"/>
    <w:rsid w:val="00546BAE"/>
    <w:rsid w:val="005826DD"/>
    <w:rsid w:val="006165E4"/>
    <w:rsid w:val="00625F6D"/>
    <w:rsid w:val="00676FCD"/>
    <w:rsid w:val="00683C6A"/>
    <w:rsid w:val="00691915"/>
    <w:rsid w:val="006C6650"/>
    <w:rsid w:val="007137A5"/>
    <w:rsid w:val="0072089B"/>
    <w:rsid w:val="00775806"/>
    <w:rsid w:val="0078653E"/>
    <w:rsid w:val="007A366E"/>
    <w:rsid w:val="007B24C0"/>
    <w:rsid w:val="007B4043"/>
    <w:rsid w:val="007C74FC"/>
    <w:rsid w:val="008D4797"/>
    <w:rsid w:val="009105E7"/>
    <w:rsid w:val="009337D4"/>
    <w:rsid w:val="0098103B"/>
    <w:rsid w:val="00992667"/>
    <w:rsid w:val="009A4E6F"/>
    <w:rsid w:val="009D4519"/>
    <w:rsid w:val="009E37F1"/>
    <w:rsid w:val="00A17138"/>
    <w:rsid w:val="00A45E25"/>
    <w:rsid w:val="00A7022F"/>
    <w:rsid w:val="00AC7B09"/>
    <w:rsid w:val="00B53C98"/>
    <w:rsid w:val="00B83FB1"/>
    <w:rsid w:val="00BC1481"/>
    <w:rsid w:val="00BC2905"/>
    <w:rsid w:val="00C1722A"/>
    <w:rsid w:val="00C5337C"/>
    <w:rsid w:val="00C66ED1"/>
    <w:rsid w:val="00CA717C"/>
    <w:rsid w:val="00CC5A76"/>
    <w:rsid w:val="00CC6257"/>
    <w:rsid w:val="00D00143"/>
    <w:rsid w:val="00D00DF9"/>
    <w:rsid w:val="00D0195E"/>
    <w:rsid w:val="00D20B63"/>
    <w:rsid w:val="00D55022"/>
    <w:rsid w:val="00D64936"/>
    <w:rsid w:val="00D91043"/>
    <w:rsid w:val="00DC716C"/>
    <w:rsid w:val="00E03C32"/>
    <w:rsid w:val="00E2201F"/>
    <w:rsid w:val="00E44D59"/>
    <w:rsid w:val="00E530CD"/>
    <w:rsid w:val="00E710FF"/>
    <w:rsid w:val="00EA3F44"/>
    <w:rsid w:val="00EE11C9"/>
    <w:rsid w:val="00EE219A"/>
    <w:rsid w:val="00EE4A55"/>
    <w:rsid w:val="00F153F2"/>
    <w:rsid w:val="00F3304D"/>
    <w:rsid w:val="00F8440A"/>
    <w:rsid w:val="00FD768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238525">
      <w:bodyDiv w:val="1"/>
      <w:marLeft w:val="0"/>
      <w:marRight w:val="0"/>
      <w:marTop w:val="0"/>
      <w:marBottom w:val="0"/>
      <w:divBdr>
        <w:top w:val="none" w:sz="0" w:space="0" w:color="auto"/>
        <w:left w:val="none" w:sz="0" w:space="0" w:color="auto"/>
        <w:bottom w:val="none" w:sz="0" w:space="0" w:color="auto"/>
        <w:right w:val="none" w:sz="0" w:space="0" w:color="auto"/>
      </w:divBdr>
    </w:div>
    <w:div w:id="172383985">
      <w:bodyDiv w:val="1"/>
      <w:marLeft w:val="0"/>
      <w:marRight w:val="0"/>
      <w:marTop w:val="0"/>
      <w:marBottom w:val="0"/>
      <w:divBdr>
        <w:top w:val="none" w:sz="0" w:space="0" w:color="auto"/>
        <w:left w:val="none" w:sz="0" w:space="0" w:color="auto"/>
        <w:bottom w:val="none" w:sz="0" w:space="0" w:color="auto"/>
        <w:right w:val="none" w:sz="0" w:space="0" w:color="auto"/>
      </w:divBdr>
    </w:div>
    <w:div w:id="188572536">
      <w:bodyDiv w:val="1"/>
      <w:marLeft w:val="0"/>
      <w:marRight w:val="0"/>
      <w:marTop w:val="0"/>
      <w:marBottom w:val="0"/>
      <w:divBdr>
        <w:top w:val="none" w:sz="0" w:space="0" w:color="auto"/>
        <w:left w:val="none" w:sz="0" w:space="0" w:color="auto"/>
        <w:bottom w:val="none" w:sz="0" w:space="0" w:color="auto"/>
        <w:right w:val="none" w:sz="0" w:space="0" w:color="auto"/>
      </w:divBdr>
    </w:div>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316997691">
      <w:bodyDiv w:val="1"/>
      <w:marLeft w:val="0"/>
      <w:marRight w:val="0"/>
      <w:marTop w:val="0"/>
      <w:marBottom w:val="0"/>
      <w:divBdr>
        <w:top w:val="none" w:sz="0" w:space="0" w:color="auto"/>
        <w:left w:val="none" w:sz="0" w:space="0" w:color="auto"/>
        <w:bottom w:val="none" w:sz="0" w:space="0" w:color="auto"/>
        <w:right w:val="none" w:sz="0" w:space="0" w:color="auto"/>
      </w:divBdr>
    </w:div>
    <w:div w:id="377554894">
      <w:bodyDiv w:val="1"/>
      <w:marLeft w:val="0"/>
      <w:marRight w:val="0"/>
      <w:marTop w:val="0"/>
      <w:marBottom w:val="0"/>
      <w:divBdr>
        <w:top w:val="none" w:sz="0" w:space="0" w:color="auto"/>
        <w:left w:val="none" w:sz="0" w:space="0" w:color="auto"/>
        <w:bottom w:val="none" w:sz="0" w:space="0" w:color="auto"/>
        <w:right w:val="none" w:sz="0" w:space="0" w:color="auto"/>
      </w:divBdr>
    </w:div>
    <w:div w:id="455803862">
      <w:bodyDiv w:val="1"/>
      <w:marLeft w:val="0"/>
      <w:marRight w:val="0"/>
      <w:marTop w:val="0"/>
      <w:marBottom w:val="0"/>
      <w:divBdr>
        <w:top w:val="none" w:sz="0" w:space="0" w:color="auto"/>
        <w:left w:val="none" w:sz="0" w:space="0" w:color="auto"/>
        <w:bottom w:val="none" w:sz="0" w:space="0" w:color="auto"/>
        <w:right w:val="none" w:sz="0" w:space="0" w:color="auto"/>
      </w:divBdr>
    </w:div>
    <w:div w:id="540478043">
      <w:bodyDiv w:val="1"/>
      <w:marLeft w:val="0"/>
      <w:marRight w:val="0"/>
      <w:marTop w:val="0"/>
      <w:marBottom w:val="0"/>
      <w:divBdr>
        <w:top w:val="none" w:sz="0" w:space="0" w:color="auto"/>
        <w:left w:val="none" w:sz="0" w:space="0" w:color="auto"/>
        <w:bottom w:val="none" w:sz="0" w:space="0" w:color="auto"/>
        <w:right w:val="none" w:sz="0" w:space="0" w:color="auto"/>
      </w:divBdr>
    </w:div>
    <w:div w:id="565536296">
      <w:bodyDiv w:val="1"/>
      <w:marLeft w:val="0"/>
      <w:marRight w:val="0"/>
      <w:marTop w:val="0"/>
      <w:marBottom w:val="0"/>
      <w:divBdr>
        <w:top w:val="none" w:sz="0" w:space="0" w:color="auto"/>
        <w:left w:val="none" w:sz="0" w:space="0" w:color="auto"/>
        <w:bottom w:val="none" w:sz="0" w:space="0" w:color="auto"/>
        <w:right w:val="none" w:sz="0" w:space="0" w:color="auto"/>
      </w:divBdr>
    </w:div>
    <w:div w:id="602031840">
      <w:bodyDiv w:val="1"/>
      <w:marLeft w:val="0"/>
      <w:marRight w:val="0"/>
      <w:marTop w:val="0"/>
      <w:marBottom w:val="0"/>
      <w:divBdr>
        <w:top w:val="none" w:sz="0" w:space="0" w:color="auto"/>
        <w:left w:val="none" w:sz="0" w:space="0" w:color="auto"/>
        <w:bottom w:val="none" w:sz="0" w:space="0" w:color="auto"/>
        <w:right w:val="none" w:sz="0" w:space="0" w:color="auto"/>
      </w:divBdr>
      <w:divsChild>
        <w:div w:id="1699307391">
          <w:marLeft w:val="0"/>
          <w:marRight w:val="0"/>
          <w:marTop w:val="0"/>
          <w:marBottom w:val="0"/>
          <w:divBdr>
            <w:top w:val="none" w:sz="0" w:space="0" w:color="auto"/>
            <w:left w:val="none" w:sz="0" w:space="0" w:color="auto"/>
            <w:bottom w:val="none" w:sz="0" w:space="0" w:color="auto"/>
            <w:right w:val="none" w:sz="0" w:space="0" w:color="auto"/>
          </w:divBdr>
        </w:div>
      </w:divsChild>
    </w:div>
    <w:div w:id="686177582">
      <w:bodyDiv w:val="1"/>
      <w:marLeft w:val="0"/>
      <w:marRight w:val="0"/>
      <w:marTop w:val="0"/>
      <w:marBottom w:val="0"/>
      <w:divBdr>
        <w:top w:val="none" w:sz="0" w:space="0" w:color="auto"/>
        <w:left w:val="none" w:sz="0" w:space="0" w:color="auto"/>
        <w:bottom w:val="none" w:sz="0" w:space="0" w:color="auto"/>
        <w:right w:val="none" w:sz="0" w:space="0" w:color="auto"/>
      </w:divBdr>
    </w:div>
    <w:div w:id="691341345">
      <w:bodyDiv w:val="1"/>
      <w:marLeft w:val="0"/>
      <w:marRight w:val="0"/>
      <w:marTop w:val="0"/>
      <w:marBottom w:val="0"/>
      <w:divBdr>
        <w:top w:val="none" w:sz="0" w:space="0" w:color="auto"/>
        <w:left w:val="none" w:sz="0" w:space="0" w:color="auto"/>
        <w:bottom w:val="none" w:sz="0" w:space="0" w:color="auto"/>
        <w:right w:val="none" w:sz="0" w:space="0" w:color="auto"/>
      </w:divBdr>
    </w:div>
    <w:div w:id="707411908">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713696145">
      <w:bodyDiv w:val="1"/>
      <w:marLeft w:val="0"/>
      <w:marRight w:val="0"/>
      <w:marTop w:val="0"/>
      <w:marBottom w:val="0"/>
      <w:divBdr>
        <w:top w:val="none" w:sz="0" w:space="0" w:color="auto"/>
        <w:left w:val="none" w:sz="0" w:space="0" w:color="auto"/>
        <w:bottom w:val="none" w:sz="0" w:space="0" w:color="auto"/>
        <w:right w:val="none" w:sz="0" w:space="0" w:color="auto"/>
      </w:divBdr>
    </w:div>
    <w:div w:id="732703648">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827789282">
      <w:bodyDiv w:val="1"/>
      <w:marLeft w:val="0"/>
      <w:marRight w:val="0"/>
      <w:marTop w:val="0"/>
      <w:marBottom w:val="0"/>
      <w:divBdr>
        <w:top w:val="none" w:sz="0" w:space="0" w:color="auto"/>
        <w:left w:val="none" w:sz="0" w:space="0" w:color="auto"/>
        <w:bottom w:val="none" w:sz="0" w:space="0" w:color="auto"/>
        <w:right w:val="none" w:sz="0" w:space="0" w:color="auto"/>
      </w:divBdr>
    </w:div>
    <w:div w:id="859858203">
      <w:bodyDiv w:val="1"/>
      <w:marLeft w:val="0"/>
      <w:marRight w:val="0"/>
      <w:marTop w:val="0"/>
      <w:marBottom w:val="0"/>
      <w:divBdr>
        <w:top w:val="none" w:sz="0" w:space="0" w:color="auto"/>
        <w:left w:val="none" w:sz="0" w:space="0" w:color="auto"/>
        <w:bottom w:val="none" w:sz="0" w:space="0" w:color="auto"/>
        <w:right w:val="none" w:sz="0" w:space="0" w:color="auto"/>
      </w:divBdr>
    </w:div>
    <w:div w:id="872696809">
      <w:bodyDiv w:val="1"/>
      <w:marLeft w:val="0"/>
      <w:marRight w:val="0"/>
      <w:marTop w:val="0"/>
      <w:marBottom w:val="0"/>
      <w:divBdr>
        <w:top w:val="none" w:sz="0" w:space="0" w:color="auto"/>
        <w:left w:val="none" w:sz="0" w:space="0" w:color="auto"/>
        <w:bottom w:val="none" w:sz="0" w:space="0" w:color="auto"/>
        <w:right w:val="none" w:sz="0" w:space="0" w:color="auto"/>
      </w:divBdr>
    </w:div>
    <w:div w:id="914626536">
      <w:bodyDiv w:val="1"/>
      <w:marLeft w:val="0"/>
      <w:marRight w:val="0"/>
      <w:marTop w:val="0"/>
      <w:marBottom w:val="0"/>
      <w:divBdr>
        <w:top w:val="none" w:sz="0" w:space="0" w:color="auto"/>
        <w:left w:val="none" w:sz="0" w:space="0" w:color="auto"/>
        <w:bottom w:val="none" w:sz="0" w:space="0" w:color="auto"/>
        <w:right w:val="none" w:sz="0" w:space="0" w:color="auto"/>
      </w:divBdr>
    </w:div>
    <w:div w:id="921766438">
      <w:bodyDiv w:val="1"/>
      <w:marLeft w:val="0"/>
      <w:marRight w:val="0"/>
      <w:marTop w:val="0"/>
      <w:marBottom w:val="0"/>
      <w:divBdr>
        <w:top w:val="none" w:sz="0" w:space="0" w:color="auto"/>
        <w:left w:val="none" w:sz="0" w:space="0" w:color="auto"/>
        <w:bottom w:val="none" w:sz="0" w:space="0" w:color="auto"/>
        <w:right w:val="none" w:sz="0" w:space="0" w:color="auto"/>
      </w:divBdr>
    </w:div>
    <w:div w:id="923106532">
      <w:bodyDiv w:val="1"/>
      <w:marLeft w:val="0"/>
      <w:marRight w:val="0"/>
      <w:marTop w:val="0"/>
      <w:marBottom w:val="0"/>
      <w:divBdr>
        <w:top w:val="none" w:sz="0" w:space="0" w:color="auto"/>
        <w:left w:val="none" w:sz="0" w:space="0" w:color="auto"/>
        <w:bottom w:val="none" w:sz="0" w:space="0" w:color="auto"/>
        <w:right w:val="none" w:sz="0" w:space="0" w:color="auto"/>
      </w:divBdr>
    </w:div>
    <w:div w:id="989869555">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064837891">
      <w:bodyDiv w:val="1"/>
      <w:marLeft w:val="0"/>
      <w:marRight w:val="0"/>
      <w:marTop w:val="0"/>
      <w:marBottom w:val="0"/>
      <w:divBdr>
        <w:top w:val="none" w:sz="0" w:space="0" w:color="auto"/>
        <w:left w:val="none" w:sz="0" w:space="0" w:color="auto"/>
        <w:bottom w:val="none" w:sz="0" w:space="0" w:color="auto"/>
        <w:right w:val="none" w:sz="0" w:space="0" w:color="auto"/>
      </w:divBdr>
    </w:div>
    <w:div w:id="1083524845">
      <w:bodyDiv w:val="1"/>
      <w:marLeft w:val="0"/>
      <w:marRight w:val="0"/>
      <w:marTop w:val="0"/>
      <w:marBottom w:val="0"/>
      <w:divBdr>
        <w:top w:val="none" w:sz="0" w:space="0" w:color="auto"/>
        <w:left w:val="none" w:sz="0" w:space="0" w:color="auto"/>
        <w:bottom w:val="none" w:sz="0" w:space="0" w:color="auto"/>
        <w:right w:val="none" w:sz="0" w:space="0" w:color="auto"/>
      </w:divBdr>
    </w:div>
    <w:div w:id="1087118321">
      <w:bodyDiv w:val="1"/>
      <w:marLeft w:val="0"/>
      <w:marRight w:val="0"/>
      <w:marTop w:val="0"/>
      <w:marBottom w:val="0"/>
      <w:divBdr>
        <w:top w:val="none" w:sz="0" w:space="0" w:color="auto"/>
        <w:left w:val="none" w:sz="0" w:space="0" w:color="auto"/>
        <w:bottom w:val="none" w:sz="0" w:space="0" w:color="auto"/>
        <w:right w:val="none" w:sz="0" w:space="0" w:color="auto"/>
      </w:divBdr>
    </w:div>
    <w:div w:id="1113522961">
      <w:bodyDiv w:val="1"/>
      <w:marLeft w:val="0"/>
      <w:marRight w:val="0"/>
      <w:marTop w:val="0"/>
      <w:marBottom w:val="0"/>
      <w:divBdr>
        <w:top w:val="none" w:sz="0" w:space="0" w:color="auto"/>
        <w:left w:val="none" w:sz="0" w:space="0" w:color="auto"/>
        <w:bottom w:val="none" w:sz="0" w:space="0" w:color="auto"/>
        <w:right w:val="none" w:sz="0" w:space="0" w:color="auto"/>
      </w:divBdr>
    </w:div>
    <w:div w:id="1165049422">
      <w:bodyDiv w:val="1"/>
      <w:marLeft w:val="0"/>
      <w:marRight w:val="0"/>
      <w:marTop w:val="0"/>
      <w:marBottom w:val="0"/>
      <w:divBdr>
        <w:top w:val="none" w:sz="0" w:space="0" w:color="auto"/>
        <w:left w:val="none" w:sz="0" w:space="0" w:color="auto"/>
        <w:bottom w:val="none" w:sz="0" w:space="0" w:color="auto"/>
        <w:right w:val="none" w:sz="0" w:space="0" w:color="auto"/>
      </w:divBdr>
    </w:div>
    <w:div w:id="1168709277">
      <w:bodyDiv w:val="1"/>
      <w:marLeft w:val="0"/>
      <w:marRight w:val="0"/>
      <w:marTop w:val="0"/>
      <w:marBottom w:val="0"/>
      <w:divBdr>
        <w:top w:val="none" w:sz="0" w:space="0" w:color="auto"/>
        <w:left w:val="none" w:sz="0" w:space="0" w:color="auto"/>
        <w:bottom w:val="none" w:sz="0" w:space="0" w:color="auto"/>
        <w:right w:val="none" w:sz="0" w:space="0" w:color="auto"/>
      </w:divBdr>
    </w:div>
    <w:div w:id="1190492857">
      <w:bodyDiv w:val="1"/>
      <w:marLeft w:val="0"/>
      <w:marRight w:val="0"/>
      <w:marTop w:val="0"/>
      <w:marBottom w:val="0"/>
      <w:divBdr>
        <w:top w:val="none" w:sz="0" w:space="0" w:color="auto"/>
        <w:left w:val="none" w:sz="0" w:space="0" w:color="auto"/>
        <w:bottom w:val="none" w:sz="0" w:space="0" w:color="auto"/>
        <w:right w:val="none" w:sz="0" w:space="0" w:color="auto"/>
      </w:divBdr>
    </w:div>
    <w:div w:id="1199514695">
      <w:bodyDiv w:val="1"/>
      <w:marLeft w:val="0"/>
      <w:marRight w:val="0"/>
      <w:marTop w:val="0"/>
      <w:marBottom w:val="0"/>
      <w:divBdr>
        <w:top w:val="none" w:sz="0" w:space="0" w:color="auto"/>
        <w:left w:val="none" w:sz="0" w:space="0" w:color="auto"/>
        <w:bottom w:val="none" w:sz="0" w:space="0" w:color="auto"/>
        <w:right w:val="none" w:sz="0" w:space="0" w:color="auto"/>
      </w:divBdr>
    </w:div>
    <w:div w:id="1228489842">
      <w:bodyDiv w:val="1"/>
      <w:marLeft w:val="0"/>
      <w:marRight w:val="0"/>
      <w:marTop w:val="0"/>
      <w:marBottom w:val="0"/>
      <w:divBdr>
        <w:top w:val="none" w:sz="0" w:space="0" w:color="auto"/>
        <w:left w:val="none" w:sz="0" w:space="0" w:color="auto"/>
        <w:bottom w:val="none" w:sz="0" w:space="0" w:color="auto"/>
        <w:right w:val="none" w:sz="0" w:space="0" w:color="auto"/>
      </w:divBdr>
    </w:div>
    <w:div w:id="1234045206">
      <w:bodyDiv w:val="1"/>
      <w:marLeft w:val="0"/>
      <w:marRight w:val="0"/>
      <w:marTop w:val="0"/>
      <w:marBottom w:val="0"/>
      <w:divBdr>
        <w:top w:val="none" w:sz="0" w:space="0" w:color="auto"/>
        <w:left w:val="none" w:sz="0" w:space="0" w:color="auto"/>
        <w:bottom w:val="none" w:sz="0" w:space="0" w:color="auto"/>
        <w:right w:val="none" w:sz="0" w:space="0" w:color="auto"/>
      </w:divBdr>
    </w:div>
    <w:div w:id="1239442559">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327779284">
      <w:bodyDiv w:val="1"/>
      <w:marLeft w:val="0"/>
      <w:marRight w:val="0"/>
      <w:marTop w:val="0"/>
      <w:marBottom w:val="0"/>
      <w:divBdr>
        <w:top w:val="none" w:sz="0" w:space="0" w:color="auto"/>
        <w:left w:val="none" w:sz="0" w:space="0" w:color="auto"/>
        <w:bottom w:val="none" w:sz="0" w:space="0" w:color="auto"/>
        <w:right w:val="none" w:sz="0" w:space="0" w:color="auto"/>
      </w:divBdr>
    </w:div>
    <w:div w:id="1359160840">
      <w:bodyDiv w:val="1"/>
      <w:marLeft w:val="0"/>
      <w:marRight w:val="0"/>
      <w:marTop w:val="0"/>
      <w:marBottom w:val="0"/>
      <w:divBdr>
        <w:top w:val="none" w:sz="0" w:space="0" w:color="auto"/>
        <w:left w:val="none" w:sz="0" w:space="0" w:color="auto"/>
        <w:bottom w:val="none" w:sz="0" w:space="0" w:color="auto"/>
        <w:right w:val="none" w:sz="0" w:space="0" w:color="auto"/>
      </w:divBdr>
    </w:div>
    <w:div w:id="1404839751">
      <w:bodyDiv w:val="1"/>
      <w:marLeft w:val="0"/>
      <w:marRight w:val="0"/>
      <w:marTop w:val="0"/>
      <w:marBottom w:val="0"/>
      <w:divBdr>
        <w:top w:val="none" w:sz="0" w:space="0" w:color="auto"/>
        <w:left w:val="none" w:sz="0" w:space="0" w:color="auto"/>
        <w:bottom w:val="none" w:sz="0" w:space="0" w:color="auto"/>
        <w:right w:val="none" w:sz="0" w:space="0" w:color="auto"/>
      </w:divBdr>
    </w:div>
    <w:div w:id="1419205686">
      <w:bodyDiv w:val="1"/>
      <w:marLeft w:val="0"/>
      <w:marRight w:val="0"/>
      <w:marTop w:val="0"/>
      <w:marBottom w:val="0"/>
      <w:divBdr>
        <w:top w:val="none" w:sz="0" w:space="0" w:color="auto"/>
        <w:left w:val="none" w:sz="0" w:space="0" w:color="auto"/>
        <w:bottom w:val="none" w:sz="0" w:space="0" w:color="auto"/>
        <w:right w:val="none" w:sz="0" w:space="0" w:color="auto"/>
      </w:divBdr>
    </w:div>
    <w:div w:id="1424259709">
      <w:bodyDiv w:val="1"/>
      <w:marLeft w:val="0"/>
      <w:marRight w:val="0"/>
      <w:marTop w:val="0"/>
      <w:marBottom w:val="0"/>
      <w:divBdr>
        <w:top w:val="none" w:sz="0" w:space="0" w:color="auto"/>
        <w:left w:val="none" w:sz="0" w:space="0" w:color="auto"/>
        <w:bottom w:val="none" w:sz="0" w:space="0" w:color="auto"/>
        <w:right w:val="none" w:sz="0" w:space="0" w:color="auto"/>
      </w:divBdr>
      <w:divsChild>
        <w:div w:id="210727195">
          <w:marLeft w:val="0"/>
          <w:marRight w:val="0"/>
          <w:marTop w:val="0"/>
          <w:marBottom w:val="0"/>
          <w:divBdr>
            <w:top w:val="none" w:sz="0" w:space="0" w:color="auto"/>
            <w:left w:val="none" w:sz="0" w:space="0" w:color="auto"/>
            <w:bottom w:val="none" w:sz="0" w:space="0" w:color="auto"/>
            <w:right w:val="none" w:sz="0" w:space="0" w:color="auto"/>
          </w:divBdr>
        </w:div>
      </w:divsChild>
    </w:div>
    <w:div w:id="1426422160">
      <w:bodyDiv w:val="1"/>
      <w:marLeft w:val="0"/>
      <w:marRight w:val="0"/>
      <w:marTop w:val="0"/>
      <w:marBottom w:val="0"/>
      <w:divBdr>
        <w:top w:val="none" w:sz="0" w:space="0" w:color="auto"/>
        <w:left w:val="none" w:sz="0" w:space="0" w:color="auto"/>
        <w:bottom w:val="none" w:sz="0" w:space="0" w:color="auto"/>
        <w:right w:val="none" w:sz="0" w:space="0" w:color="auto"/>
      </w:divBdr>
    </w:div>
    <w:div w:id="1441994715">
      <w:bodyDiv w:val="1"/>
      <w:marLeft w:val="0"/>
      <w:marRight w:val="0"/>
      <w:marTop w:val="0"/>
      <w:marBottom w:val="0"/>
      <w:divBdr>
        <w:top w:val="none" w:sz="0" w:space="0" w:color="auto"/>
        <w:left w:val="none" w:sz="0" w:space="0" w:color="auto"/>
        <w:bottom w:val="none" w:sz="0" w:space="0" w:color="auto"/>
        <w:right w:val="none" w:sz="0" w:space="0" w:color="auto"/>
      </w:divBdr>
    </w:div>
    <w:div w:id="1521821344">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595868236">
      <w:bodyDiv w:val="1"/>
      <w:marLeft w:val="0"/>
      <w:marRight w:val="0"/>
      <w:marTop w:val="0"/>
      <w:marBottom w:val="0"/>
      <w:divBdr>
        <w:top w:val="none" w:sz="0" w:space="0" w:color="auto"/>
        <w:left w:val="none" w:sz="0" w:space="0" w:color="auto"/>
        <w:bottom w:val="none" w:sz="0" w:space="0" w:color="auto"/>
        <w:right w:val="none" w:sz="0" w:space="0" w:color="auto"/>
      </w:divBdr>
    </w:div>
    <w:div w:id="1615020384">
      <w:bodyDiv w:val="1"/>
      <w:marLeft w:val="0"/>
      <w:marRight w:val="0"/>
      <w:marTop w:val="0"/>
      <w:marBottom w:val="0"/>
      <w:divBdr>
        <w:top w:val="none" w:sz="0" w:space="0" w:color="auto"/>
        <w:left w:val="none" w:sz="0" w:space="0" w:color="auto"/>
        <w:bottom w:val="none" w:sz="0" w:space="0" w:color="auto"/>
        <w:right w:val="none" w:sz="0" w:space="0" w:color="auto"/>
      </w:divBdr>
    </w:div>
    <w:div w:id="1628702210">
      <w:bodyDiv w:val="1"/>
      <w:marLeft w:val="0"/>
      <w:marRight w:val="0"/>
      <w:marTop w:val="0"/>
      <w:marBottom w:val="0"/>
      <w:divBdr>
        <w:top w:val="none" w:sz="0" w:space="0" w:color="auto"/>
        <w:left w:val="none" w:sz="0" w:space="0" w:color="auto"/>
        <w:bottom w:val="none" w:sz="0" w:space="0" w:color="auto"/>
        <w:right w:val="none" w:sz="0" w:space="0" w:color="auto"/>
      </w:divBdr>
    </w:div>
    <w:div w:id="1685866114">
      <w:bodyDiv w:val="1"/>
      <w:marLeft w:val="0"/>
      <w:marRight w:val="0"/>
      <w:marTop w:val="0"/>
      <w:marBottom w:val="0"/>
      <w:divBdr>
        <w:top w:val="none" w:sz="0" w:space="0" w:color="auto"/>
        <w:left w:val="none" w:sz="0" w:space="0" w:color="auto"/>
        <w:bottom w:val="none" w:sz="0" w:space="0" w:color="auto"/>
        <w:right w:val="none" w:sz="0" w:space="0" w:color="auto"/>
      </w:divBdr>
    </w:div>
    <w:div w:id="1686207939">
      <w:bodyDiv w:val="1"/>
      <w:marLeft w:val="0"/>
      <w:marRight w:val="0"/>
      <w:marTop w:val="0"/>
      <w:marBottom w:val="0"/>
      <w:divBdr>
        <w:top w:val="none" w:sz="0" w:space="0" w:color="auto"/>
        <w:left w:val="none" w:sz="0" w:space="0" w:color="auto"/>
        <w:bottom w:val="none" w:sz="0" w:space="0" w:color="auto"/>
        <w:right w:val="none" w:sz="0" w:space="0" w:color="auto"/>
      </w:divBdr>
    </w:div>
    <w:div w:id="1757822500">
      <w:bodyDiv w:val="1"/>
      <w:marLeft w:val="0"/>
      <w:marRight w:val="0"/>
      <w:marTop w:val="0"/>
      <w:marBottom w:val="0"/>
      <w:divBdr>
        <w:top w:val="none" w:sz="0" w:space="0" w:color="auto"/>
        <w:left w:val="none" w:sz="0" w:space="0" w:color="auto"/>
        <w:bottom w:val="none" w:sz="0" w:space="0" w:color="auto"/>
        <w:right w:val="none" w:sz="0" w:space="0" w:color="auto"/>
      </w:divBdr>
    </w:div>
    <w:div w:id="179243565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 w:id="1925914484">
      <w:bodyDiv w:val="1"/>
      <w:marLeft w:val="0"/>
      <w:marRight w:val="0"/>
      <w:marTop w:val="0"/>
      <w:marBottom w:val="0"/>
      <w:divBdr>
        <w:top w:val="none" w:sz="0" w:space="0" w:color="auto"/>
        <w:left w:val="none" w:sz="0" w:space="0" w:color="auto"/>
        <w:bottom w:val="none" w:sz="0" w:space="0" w:color="auto"/>
        <w:right w:val="none" w:sz="0" w:space="0" w:color="auto"/>
      </w:divBdr>
    </w:div>
    <w:div w:id="1931812724">
      <w:bodyDiv w:val="1"/>
      <w:marLeft w:val="0"/>
      <w:marRight w:val="0"/>
      <w:marTop w:val="0"/>
      <w:marBottom w:val="0"/>
      <w:divBdr>
        <w:top w:val="none" w:sz="0" w:space="0" w:color="auto"/>
        <w:left w:val="none" w:sz="0" w:space="0" w:color="auto"/>
        <w:bottom w:val="none" w:sz="0" w:space="0" w:color="auto"/>
        <w:right w:val="none" w:sz="0" w:space="0" w:color="auto"/>
      </w:divBdr>
    </w:div>
    <w:div w:id="1946185970">
      <w:bodyDiv w:val="1"/>
      <w:marLeft w:val="0"/>
      <w:marRight w:val="0"/>
      <w:marTop w:val="0"/>
      <w:marBottom w:val="0"/>
      <w:divBdr>
        <w:top w:val="none" w:sz="0" w:space="0" w:color="auto"/>
        <w:left w:val="none" w:sz="0" w:space="0" w:color="auto"/>
        <w:bottom w:val="none" w:sz="0" w:space="0" w:color="auto"/>
        <w:right w:val="none" w:sz="0" w:space="0" w:color="auto"/>
      </w:divBdr>
    </w:div>
    <w:div w:id="1994874470">
      <w:bodyDiv w:val="1"/>
      <w:marLeft w:val="0"/>
      <w:marRight w:val="0"/>
      <w:marTop w:val="0"/>
      <w:marBottom w:val="0"/>
      <w:divBdr>
        <w:top w:val="none" w:sz="0" w:space="0" w:color="auto"/>
        <w:left w:val="none" w:sz="0" w:space="0" w:color="auto"/>
        <w:bottom w:val="none" w:sz="0" w:space="0" w:color="auto"/>
        <w:right w:val="none" w:sz="0" w:space="0" w:color="auto"/>
      </w:divBdr>
    </w:div>
    <w:div w:id="1997873091">
      <w:bodyDiv w:val="1"/>
      <w:marLeft w:val="0"/>
      <w:marRight w:val="0"/>
      <w:marTop w:val="0"/>
      <w:marBottom w:val="0"/>
      <w:divBdr>
        <w:top w:val="none" w:sz="0" w:space="0" w:color="auto"/>
        <w:left w:val="none" w:sz="0" w:space="0" w:color="auto"/>
        <w:bottom w:val="none" w:sz="0" w:space="0" w:color="auto"/>
        <w:right w:val="none" w:sz="0" w:space="0" w:color="auto"/>
      </w:divBdr>
    </w:div>
    <w:div w:id="2011784568">
      <w:bodyDiv w:val="1"/>
      <w:marLeft w:val="0"/>
      <w:marRight w:val="0"/>
      <w:marTop w:val="0"/>
      <w:marBottom w:val="0"/>
      <w:divBdr>
        <w:top w:val="none" w:sz="0" w:space="0" w:color="auto"/>
        <w:left w:val="none" w:sz="0" w:space="0" w:color="auto"/>
        <w:bottom w:val="none" w:sz="0" w:space="0" w:color="auto"/>
        <w:right w:val="none" w:sz="0" w:space="0" w:color="auto"/>
      </w:divBdr>
    </w:div>
    <w:div w:id="2038308621">
      <w:bodyDiv w:val="1"/>
      <w:marLeft w:val="0"/>
      <w:marRight w:val="0"/>
      <w:marTop w:val="0"/>
      <w:marBottom w:val="0"/>
      <w:divBdr>
        <w:top w:val="none" w:sz="0" w:space="0" w:color="auto"/>
        <w:left w:val="none" w:sz="0" w:space="0" w:color="auto"/>
        <w:bottom w:val="none" w:sz="0" w:space="0" w:color="auto"/>
        <w:right w:val="none" w:sz="0" w:space="0" w:color="auto"/>
      </w:divBdr>
    </w:div>
    <w:div w:id="2041272433">
      <w:bodyDiv w:val="1"/>
      <w:marLeft w:val="0"/>
      <w:marRight w:val="0"/>
      <w:marTop w:val="0"/>
      <w:marBottom w:val="0"/>
      <w:divBdr>
        <w:top w:val="none" w:sz="0" w:space="0" w:color="auto"/>
        <w:left w:val="none" w:sz="0" w:space="0" w:color="auto"/>
        <w:bottom w:val="none" w:sz="0" w:space="0" w:color="auto"/>
        <w:right w:val="none" w:sz="0" w:space="0" w:color="auto"/>
      </w:divBdr>
    </w:div>
    <w:div w:id="2063091675">
      <w:bodyDiv w:val="1"/>
      <w:marLeft w:val="0"/>
      <w:marRight w:val="0"/>
      <w:marTop w:val="0"/>
      <w:marBottom w:val="0"/>
      <w:divBdr>
        <w:top w:val="none" w:sz="0" w:space="0" w:color="auto"/>
        <w:left w:val="none" w:sz="0" w:space="0" w:color="auto"/>
        <w:bottom w:val="none" w:sz="0" w:space="0" w:color="auto"/>
        <w:right w:val="none" w:sz="0" w:space="0" w:color="auto"/>
      </w:divBdr>
    </w:div>
    <w:div w:id="2072658273">
      <w:bodyDiv w:val="1"/>
      <w:marLeft w:val="0"/>
      <w:marRight w:val="0"/>
      <w:marTop w:val="0"/>
      <w:marBottom w:val="0"/>
      <w:divBdr>
        <w:top w:val="none" w:sz="0" w:space="0" w:color="auto"/>
        <w:left w:val="none" w:sz="0" w:space="0" w:color="auto"/>
        <w:bottom w:val="none" w:sz="0" w:space="0" w:color="auto"/>
        <w:right w:val="none" w:sz="0" w:space="0" w:color="auto"/>
      </w:divBdr>
      <w:divsChild>
        <w:div w:id="1227692641">
          <w:marLeft w:val="0"/>
          <w:marRight w:val="0"/>
          <w:marTop w:val="0"/>
          <w:marBottom w:val="0"/>
          <w:divBdr>
            <w:top w:val="none" w:sz="0" w:space="0" w:color="auto"/>
            <w:left w:val="none" w:sz="0" w:space="0" w:color="auto"/>
            <w:bottom w:val="none" w:sz="0" w:space="0" w:color="auto"/>
            <w:right w:val="none" w:sz="0" w:space="0" w:color="auto"/>
          </w:divBdr>
        </w:div>
      </w:divsChild>
    </w:div>
    <w:div w:id="2076975470">
      <w:bodyDiv w:val="1"/>
      <w:marLeft w:val="0"/>
      <w:marRight w:val="0"/>
      <w:marTop w:val="0"/>
      <w:marBottom w:val="0"/>
      <w:divBdr>
        <w:top w:val="none" w:sz="0" w:space="0" w:color="auto"/>
        <w:left w:val="none" w:sz="0" w:space="0" w:color="auto"/>
        <w:bottom w:val="none" w:sz="0" w:space="0" w:color="auto"/>
        <w:right w:val="none" w:sz="0" w:space="0" w:color="auto"/>
      </w:divBdr>
    </w:div>
    <w:div w:id="208445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63</TotalTime>
  <Pages>1</Pages>
  <Words>247</Words>
  <Characters>1412</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88</cp:revision>
  <dcterms:created xsi:type="dcterms:W3CDTF">2021-04-07T10:46:00Z</dcterms:created>
  <dcterms:modified xsi:type="dcterms:W3CDTF">2022-11-10T12:34:00Z</dcterms:modified>
</cp:coreProperties>
</file>