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111F0" w:rsidRDefault="006111F0" w:rsidP="006111F0">
      <w:pPr>
        <w:pStyle w:val="Balk4"/>
        <w:shd w:val="clear" w:color="auto" w:fill="FFFFFF"/>
        <w:rPr>
          <w:rFonts w:ascii="inherit" w:hAnsi="inherit" w:cs="Arial"/>
          <w:color w:val="1E6189"/>
          <w:sz w:val="27"/>
          <w:szCs w:val="27"/>
        </w:rPr>
      </w:pPr>
      <w:r>
        <w:rPr>
          <w:rFonts w:ascii="inherit" w:hAnsi="inherit" w:cs="Arial"/>
          <w:color w:val="1E6189"/>
          <w:sz w:val="27"/>
          <w:szCs w:val="27"/>
        </w:rPr>
        <w:t>Baş boyun kanserlerinin gelişimi sırasında dura tutulumu</w:t>
      </w:r>
    </w:p>
    <w:p w:rsidR="006111F0" w:rsidRDefault="006111F0" w:rsidP="006111F0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proofErr w:type="spellStart"/>
      <w:r>
        <w:rPr>
          <w:rStyle w:val="ui-button-text"/>
          <w:rFonts w:ascii="Arial" w:hAnsi="Arial" w:cs="Arial"/>
          <w:color w:val="000000"/>
          <w:sz w:val="20"/>
          <w:szCs w:val="20"/>
        </w:rPr>
        <w:t>EndNote'a</w:t>
      </w:r>
      <w:proofErr w:type="spellEnd"/>
      <w:r>
        <w:rPr>
          <w:rStyle w:val="ui-button-text"/>
          <w:rFonts w:ascii="Arial" w:hAnsi="Arial" w:cs="Arial"/>
          <w:color w:val="000000"/>
          <w:sz w:val="20"/>
          <w:szCs w:val="20"/>
        </w:rPr>
        <w:t xml:space="preserve"> </w:t>
      </w:r>
      <w:proofErr w:type="spellStart"/>
      <w:r>
        <w:rPr>
          <w:rStyle w:val="ui-button-text"/>
          <w:rFonts w:ascii="Arial" w:hAnsi="Arial" w:cs="Arial"/>
          <w:color w:val="000000"/>
          <w:sz w:val="20"/>
          <w:szCs w:val="20"/>
        </w:rPr>
        <w:t>AktarZotero'ya</w:t>
      </w:r>
      <w:proofErr w:type="spellEnd"/>
      <w:r>
        <w:rPr>
          <w:rStyle w:val="ui-button-text"/>
          <w:rFonts w:ascii="Arial" w:hAnsi="Arial" w:cs="Arial"/>
          <w:color w:val="000000"/>
          <w:sz w:val="20"/>
          <w:szCs w:val="20"/>
        </w:rPr>
        <w:t xml:space="preserve"> </w:t>
      </w:r>
      <w:proofErr w:type="spellStart"/>
      <w:r>
        <w:rPr>
          <w:rStyle w:val="ui-button-text"/>
          <w:rFonts w:ascii="Arial" w:hAnsi="Arial" w:cs="Arial"/>
          <w:color w:val="000000"/>
          <w:sz w:val="20"/>
          <w:szCs w:val="20"/>
        </w:rPr>
        <w:t>AktarMendeley'e</w:t>
      </w:r>
      <w:proofErr w:type="spellEnd"/>
      <w:r>
        <w:rPr>
          <w:rStyle w:val="ui-button-text"/>
          <w:rFonts w:ascii="Arial" w:hAnsi="Arial" w:cs="Arial"/>
          <w:color w:val="000000"/>
          <w:sz w:val="20"/>
          <w:szCs w:val="20"/>
        </w:rPr>
        <w:t xml:space="preserve"> </w:t>
      </w:r>
      <w:proofErr w:type="spellStart"/>
      <w:r>
        <w:rPr>
          <w:rStyle w:val="ui-button-text"/>
          <w:rFonts w:ascii="Arial" w:hAnsi="Arial" w:cs="Arial"/>
          <w:color w:val="000000"/>
          <w:sz w:val="20"/>
          <w:szCs w:val="20"/>
        </w:rPr>
        <w:t>AktarBibtex</w:t>
      </w:r>
      <w:proofErr w:type="spellEnd"/>
    </w:p>
    <w:p w:rsidR="006111F0" w:rsidRDefault="006111F0" w:rsidP="006111F0">
      <w:pPr>
        <w:pStyle w:val="Balk5"/>
        <w:shd w:val="clear" w:color="auto" w:fill="FFFFFF"/>
        <w:rPr>
          <w:rFonts w:ascii="inherit" w:hAnsi="inherit" w:cs="Arial"/>
          <w:b w:val="0"/>
          <w:bCs w:val="0"/>
          <w:color w:val="1E6189"/>
          <w:sz w:val="21"/>
          <w:szCs w:val="21"/>
        </w:rPr>
      </w:pPr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>Levent SAYDAM</w:t>
      </w:r>
    </w:p>
    <w:p w:rsidR="006111F0" w:rsidRDefault="006111F0" w:rsidP="006111F0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> </w:t>
      </w:r>
      <w:r>
        <w:rPr>
          <w:rStyle w:val="italic"/>
          <w:rFonts w:ascii="Arial" w:hAnsi="Arial" w:cs="Arial"/>
          <w:color w:val="000000"/>
          <w:sz w:val="21"/>
          <w:szCs w:val="21"/>
        </w:rPr>
        <w:t>(İnönü Üniversitesi, Tıp Fakültesi, Kulak Burun Boğaz Anabilim Dalı, Malatya, Türkiye) </w:t>
      </w:r>
    </w:p>
    <w:p w:rsidR="006111F0" w:rsidRDefault="006111F0" w:rsidP="006111F0">
      <w:pPr>
        <w:pStyle w:val="Balk5"/>
        <w:shd w:val="clear" w:color="auto" w:fill="FFFFFF"/>
        <w:rPr>
          <w:rFonts w:ascii="inherit" w:hAnsi="inherit" w:cs="Arial"/>
          <w:b w:val="0"/>
          <w:bCs w:val="0"/>
          <w:color w:val="1E6189"/>
          <w:sz w:val="21"/>
          <w:szCs w:val="21"/>
        </w:rPr>
      </w:pPr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>Aytaç AKBAŞAK</w:t>
      </w:r>
    </w:p>
    <w:p w:rsidR="006111F0" w:rsidRDefault="006111F0" w:rsidP="006111F0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> </w:t>
      </w:r>
      <w:r>
        <w:rPr>
          <w:rStyle w:val="italic"/>
          <w:rFonts w:ascii="Arial" w:hAnsi="Arial" w:cs="Arial"/>
          <w:color w:val="000000"/>
          <w:sz w:val="21"/>
          <w:szCs w:val="21"/>
        </w:rPr>
        <w:t>(Girilmedi) </w:t>
      </w:r>
    </w:p>
    <w:p w:rsidR="006111F0" w:rsidRDefault="006111F0" w:rsidP="006111F0">
      <w:pPr>
        <w:pStyle w:val="Balk5"/>
        <w:shd w:val="clear" w:color="auto" w:fill="FFFFFF"/>
        <w:rPr>
          <w:rFonts w:ascii="inherit" w:hAnsi="inherit" w:cs="Arial"/>
          <w:b w:val="0"/>
          <w:bCs w:val="0"/>
          <w:color w:val="1E6189"/>
          <w:sz w:val="21"/>
          <w:szCs w:val="21"/>
        </w:rPr>
      </w:pPr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>Tülay TECİMER</w:t>
      </w:r>
    </w:p>
    <w:p w:rsidR="006111F0" w:rsidRDefault="006111F0" w:rsidP="006111F0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> </w:t>
      </w:r>
      <w:r>
        <w:rPr>
          <w:rStyle w:val="italic"/>
          <w:rFonts w:ascii="Arial" w:hAnsi="Arial" w:cs="Arial"/>
          <w:color w:val="000000"/>
          <w:sz w:val="21"/>
          <w:szCs w:val="21"/>
        </w:rPr>
        <w:t>(Girilmedi)</w:t>
      </w:r>
    </w:p>
    <w:p w:rsidR="006111F0" w:rsidRDefault="006111F0" w:rsidP="006111F0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hyperlink r:id="rId5" w:history="1">
        <w:r>
          <w:rPr>
            <w:rStyle w:val="Kpr"/>
            <w:rFonts w:ascii="Arial" w:hAnsi="Arial" w:cs="Arial"/>
            <w:color w:val="1E6189"/>
            <w:sz w:val="21"/>
            <w:szCs w:val="21"/>
          </w:rPr>
          <w:t>Kulak Burun Boğaz ve Baş Boyun Cerrahisi</w:t>
        </w:r>
      </w:hyperlink>
    </w:p>
    <w:p w:rsidR="006111F0" w:rsidRDefault="006111F0" w:rsidP="006111F0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r>
        <w:rPr>
          <w:rStyle w:val="color-text-blue"/>
          <w:rFonts w:ascii="Arial" w:hAnsi="Arial" w:cs="Arial"/>
          <w:color w:val="1E6189"/>
          <w:sz w:val="21"/>
          <w:szCs w:val="21"/>
        </w:rPr>
        <w:t>Yıl: </w:t>
      </w:r>
      <w:r>
        <w:rPr>
          <w:rStyle w:val="mr-4"/>
          <w:rFonts w:ascii="Arial" w:hAnsi="Arial" w:cs="Arial"/>
          <w:color w:val="000000"/>
          <w:sz w:val="21"/>
          <w:szCs w:val="21"/>
        </w:rPr>
        <w:t>1995</w:t>
      </w:r>
      <w:r>
        <w:rPr>
          <w:rStyle w:val="color-text-blue"/>
          <w:rFonts w:ascii="Arial" w:hAnsi="Arial" w:cs="Arial"/>
          <w:color w:val="1E6189"/>
          <w:sz w:val="21"/>
          <w:szCs w:val="21"/>
        </w:rPr>
        <w:t>Cilt: </w:t>
      </w:r>
      <w:r>
        <w:rPr>
          <w:rStyle w:val="mr-4"/>
          <w:rFonts w:ascii="Arial" w:hAnsi="Arial" w:cs="Arial"/>
          <w:color w:val="000000"/>
          <w:sz w:val="21"/>
          <w:szCs w:val="21"/>
        </w:rPr>
        <w:t>3</w:t>
      </w:r>
      <w:r>
        <w:rPr>
          <w:rStyle w:val="color-text-blue"/>
          <w:rFonts w:ascii="Arial" w:hAnsi="Arial" w:cs="Arial"/>
          <w:color w:val="1E6189"/>
          <w:sz w:val="21"/>
          <w:szCs w:val="21"/>
        </w:rPr>
        <w:t>Sayı: </w:t>
      </w:r>
      <w:r>
        <w:rPr>
          <w:rStyle w:val="mr-4"/>
          <w:rFonts w:ascii="Arial" w:hAnsi="Arial" w:cs="Arial"/>
          <w:color w:val="000000"/>
          <w:sz w:val="21"/>
          <w:szCs w:val="21"/>
        </w:rPr>
        <w:t>1</w:t>
      </w:r>
      <w:r>
        <w:rPr>
          <w:rStyle w:val="color-text-blue"/>
          <w:rFonts w:ascii="Arial" w:hAnsi="Arial" w:cs="Arial"/>
          <w:color w:val="1E6189"/>
          <w:sz w:val="21"/>
          <w:szCs w:val="21"/>
        </w:rPr>
        <w:t>ISSN: </w:t>
      </w:r>
      <w:r>
        <w:rPr>
          <w:rStyle w:val="mr-4"/>
          <w:rFonts w:ascii="Arial" w:hAnsi="Arial" w:cs="Arial"/>
          <w:color w:val="000000"/>
          <w:sz w:val="21"/>
          <w:szCs w:val="21"/>
        </w:rPr>
        <w:t>1300-6525 / 2149-0880</w:t>
      </w:r>
      <w:r>
        <w:rPr>
          <w:rStyle w:val="color-text-blue"/>
          <w:rFonts w:ascii="Arial" w:hAnsi="Arial" w:cs="Arial"/>
          <w:color w:val="1E6189"/>
          <w:sz w:val="21"/>
          <w:szCs w:val="21"/>
        </w:rPr>
        <w:t>Sayfa Aralığı: </w:t>
      </w:r>
      <w:r>
        <w:rPr>
          <w:rStyle w:val="mr-4"/>
          <w:rFonts w:ascii="Arial" w:hAnsi="Arial" w:cs="Arial"/>
          <w:color w:val="000000"/>
          <w:sz w:val="21"/>
          <w:szCs w:val="21"/>
        </w:rPr>
        <w:t>80 - 83</w:t>
      </w:r>
      <w:r>
        <w:rPr>
          <w:rFonts w:ascii="Arial" w:hAnsi="Arial" w:cs="Arial"/>
          <w:color w:val="000000"/>
          <w:sz w:val="21"/>
          <w:szCs w:val="21"/>
        </w:rPr>
        <w:t xml:space="preserve">Metin </w:t>
      </w:r>
      <w:proofErr w:type="spellStart"/>
      <w:proofErr w:type="gramStart"/>
      <w:r>
        <w:rPr>
          <w:rFonts w:ascii="Arial" w:hAnsi="Arial" w:cs="Arial"/>
          <w:color w:val="000000"/>
          <w:sz w:val="21"/>
          <w:szCs w:val="21"/>
        </w:rPr>
        <w:t>Dili:</w:t>
      </w:r>
      <w:r>
        <w:rPr>
          <w:rStyle w:val="pl-2"/>
          <w:rFonts w:ascii="Arial" w:hAnsi="Arial" w:cs="Arial"/>
          <w:color w:val="000000"/>
          <w:sz w:val="21"/>
          <w:szCs w:val="21"/>
        </w:rPr>
        <w:t>Türkçe</w:t>
      </w:r>
      <w:proofErr w:type="spellEnd"/>
      <w:proofErr w:type="gramEnd"/>
    </w:p>
    <w:p w:rsidR="006111F0" w:rsidRDefault="006111F0" w:rsidP="006111F0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pict>
          <v:rect id="_x0000_i1025" style="width:0;height:0" o:hralign="center" o:hrstd="t" o:hr="t" fillcolor="#a0a0a0" stroked="f"/>
        </w:pict>
      </w:r>
    </w:p>
    <w:p w:rsidR="006111F0" w:rsidRDefault="006111F0" w:rsidP="006111F0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r>
        <w:rPr>
          <w:rStyle w:val="color-passive"/>
          <w:color w:val="A9A9A9"/>
          <w:sz w:val="21"/>
          <w:szCs w:val="21"/>
        </w:rPr>
        <w:t>12 0</w:t>
      </w:r>
    </w:p>
    <w:p w:rsidR="006111F0" w:rsidRDefault="006111F0" w:rsidP="006111F0">
      <w:pPr>
        <w:numPr>
          <w:ilvl w:val="0"/>
          <w:numId w:val="41"/>
        </w:numPr>
        <w:pBdr>
          <w:bottom w:val="single" w:sz="6" w:space="0" w:color="DDDDDD"/>
        </w:pBdr>
        <w:shd w:val="clear" w:color="auto" w:fill="FFFFFF"/>
        <w:spacing w:before="100" w:beforeAutospacing="1" w:after="0" w:line="240" w:lineRule="auto"/>
        <w:rPr>
          <w:rFonts w:ascii="Arial" w:hAnsi="Arial" w:cs="Arial"/>
          <w:color w:val="000000"/>
          <w:sz w:val="21"/>
          <w:szCs w:val="21"/>
        </w:rPr>
      </w:pPr>
      <w:hyperlink r:id="rId6" w:anchor="abstractTr" w:history="1">
        <w:r>
          <w:rPr>
            <w:rStyle w:val="Kpr"/>
            <w:rFonts w:ascii="Arial" w:hAnsi="Arial" w:cs="Arial"/>
            <w:color w:val="555555"/>
            <w:sz w:val="21"/>
            <w:szCs w:val="21"/>
            <w:bdr w:val="single" w:sz="6" w:space="8" w:color="auto" w:frame="1"/>
            <w:shd w:val="clear" w:color="auto" w:fill="FFFFFF"/>
          </w:rPr>
          <w:t>Türkçe</w:t>
        </w:r>
      </w:hyperlink>
    </w:p>
    <w:p w:rsidR="006111F0" w:rsidRDefault="006111F0" w:rsidP="006111F0">
      <w:pPr>
        <w:numPr>
          <w:ilvl w:val="0"/>
          <w:numId w:val="41"/>
        </w:numPr>
        <w:pBdr>
          <w:bottom w:val="single" w:sz="6" w:space="0" w:color="DDDDDD"/>
        </w:pBdr>
        <w:shd w:val="clear" w:color="auto" w:fill="FFFFFF"/>
        <w:spacing w:before="100" w:beforeAutospacing="1" w:after="0" w:line="240" w:lineRule="auto"/>
        <w:rPr>
          <w:rFonts w:ascii="Arial" w:hAnsi="Arial" w:cs="Arial"/>
          <w:color w:val="000000"/>
          <w:sz w:val="21"/>
          <w:szCs w:val="21"/>
        </w:rPr>
      </w:pPr>
      <w:hyperlink r:id="rId7" w:anchor="menu_0" w:history="1">
        <w:r>
          <w:rPr>
            <w:rStyle w:val="Kpr"/>
            <w:rFonts w:ascii="Arial" w:hAnsi="Arial" w:cs="Arial"/>
            <w:color w:val="333333"/>
            <w:sz w:val="21"/>
            <w:szCs w:val="21"/>
          </w:rPr>
          <w:t>İngilizce</w:t>
        </w:r>
      </w:hyperlink>
    </w:p>
    <w:p w:rsidR="006111F0" w:rsidRDefault="006111F0" w:rsidP="006111F0">
      <w:pPr>
        <w:pStyle w:val="Balk5"/>
        <w:shd w:val="clear" w:color="auto" w:fill="FFFFFF"/>
        <w:spacing w:after="150" w:afterAutospacing="0"/>
        <w:jc w:val="both"/>
        <w:rPr>
          <w:rFonts w:ascii="inherit" w:hAnsi="inherit" w:cs="Arial"/>
          <w:b w:val="0"/>
          <w:bCs w:val="0"/>
          <w:color w:val="1E6189"/>
          <w:sz w:val="21"/>
          <w:szCs w:val="21"/>
        </w:rPr>
      </w:pPr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>Baş boyun kanserlerinin gelişimi sırasında dura tutulumu</w:t>
      </w:r>
    </w:p>
    <w:p w:rsidR="006111F0" w:rsidRDefault="006111F0" w:rsidP="006111F0">
      <w:pPr>
        <w:shd w:val="clear" w:color="auto" w:fill="FFFFFF"/>
        <w:jc w:val="both"/>
        <w:rPr>
          <w:rFonts w:ascii="Arial" w:hAnsi="Arial" w:cs="Arial"/>
          <w:color w:val="000000"/>
          <w:sz w:val="21"/>
          <w:szCs w:val="21"/>
        </w:rPr>
      </w:pPr>
      <w:proofErr w:type="spellStart"/>
      <w:proofErr w:type="gramStart"/>
      <w:r>
        <w:rPr>
          <w:rFonts w:ascii="Arial" w:hAnsi="Arial" w:cs="Arial"/>
          <w:color w:val="000000"/>
          <w:sz w:val="21"/>
          <w:szCs w:val="21"/>
        </w:rPr>
        <w:t>Öz:Baş</w:t>
      </w:r>
      <w:proofErr w:type="spellEnd"/>
      <w:proofErr w:type="gramEnd"/>
      <w:r>
        <w:rPr>
          <w:rFonts w:ascii="Arial" w:hAnsi="Arial" w:cs="Arial"/>
          <w:color w:val="000000"/>
          <w:sz w:val="21"/>
          <w:szCs w:val="21"/>
        </w:rPr>
        <w:t xml:space="preserve"> boyun tümörlerinin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meninks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tutulumuna yol açmaları çok nadir rastlanan bir durumdur. Bu tümörler daha çok </w:t>
      </w:r>
      <w:proofErr w:type="gramStart"/>
      <w:r>
        <w:rPr>
          <w:rFonts w:ascii="Arial" w:hAnsi="Arial" w:cs="Arial"/>
          <w:color w:val="000000"/>
          <w:sz w:val="21"/>
          <w:szCs w:val="21"/>
        </w:rPr>
        <w:t>lokal</w:t>
      </w:r>
      <w:proofErr w:type="gram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inflltrasyon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yoluyla ilerleyen ve genellikle uzak yayılımı olmayan bir seyir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izler¬ler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. Bu makalede rezeksiyonu takiben 3 yıl sonra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intrakranyal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yayılıma yol açan bir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parotid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mukoepider-moid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karsinomu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nüksü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sunulmuştur. Ameliyat sırasında duranın altında dura ile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makroskopik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bağlantısı olmayan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tümöral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kitlenin bazı beyin tümörlerinde görülen "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drop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metastasis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" mekanizmasıyla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açıklanabi¬leceği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düşünülmektedir. Duranın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mikroskopik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incelemesi, baş boyun tümörlerinin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hematojen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yayılımdan daha çok </w:t>
      </w:r>
      <w:proofErr w:type="gramStart"/>
      <w:r>
        <w:rPr>
          <w:rFonts w:ascii="Arial" w:hAnsi="Arial" w:cs="Arial"/>
          <w:color w:val="000000"/>
          <w:sz w:val="21"/>
          <w:szCs w:val="21"/>
        </w:rPr>
        <w:t>lokal</w:t>
      </w:r>
      <w:proofErr w:type="gram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ekstansiyon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yoluyla bu yapıyı tuttuğu şeklindeki genel kanaate paralel bulgular ortaya koymuştur. Kanaatimizce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kranyuma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yakın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komşulukdaki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baş boyun tümörleri değerlendirilirken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mutla¬ka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meningeal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karsinomatosis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olasılığı akılda tutulmalı ve tedavide gerekli düzenlemeler yapılmalıdır.</w:t>
      </w:r>
    </w:p>
    <w:p w:rsidR="006111F0" w:rsidRDefault="006111F0" w:rsidP="006111F0">
      <w:pPr>
        <w:shd w:val="clear" w:color="auto" w:fill="FFFFFF"/>
        <w:jc w:val="both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>Anahtar Kelimeler:</w:t>
      </w:r>
    </w:p>
    <w:p w:rsidR="006111F0" w:rsidRDefault="006111F0" w:rsidP="006111F0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>Konu Alanı: </w:t>
      </w:r>
      <w:r>
        <w:rPr>
          <w:rStyle w:val="mr-3"/>
          <w:rFonts w:ascii="Arial" w:hAnsi="Arial" w:cs="Arial"/>
          <w:color w:val="000000"/>
          <w:sz w:val="18"/>
          <w:szCs w:val="18"/>
          <w:shd w:val="clear" w:color="auto" w:fill="EFEFEF"/>
        </w:rPr>
        <w:t>Fen &gt; Tıp &gt; Kulak, Burun, Boğaz</w:t>
      </w:r>
      <w:r>
        <w:rPr>
          <w:rFonts w:ascii="Arial" w:hAnsi="Arial" w:cs="Arial"/>
          <w:color w:val="000000"/>
          <w:sz w:val="18"/>
          <w:szCs w:val="18"/>
          <w:shd w:val="clear" w:color="auto" w:fill="EFEFEF"/>
        </w:rPr>
        <w:br/>
      </w:r>
    </w:p>
    <w:p w:rsidR="006111F0" w:rsidRDefault="006111F0" w:rsidP="006111F0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 xml:space="preserve">Belge </w:t>
      </w:r>
      <w:proofErr w:type="spellStart"/>
      <w:proofErr w:type="gramStart"/>
      <w:r>
        <w:rPr>
          <w:rFonts w:ascii="Arial" w:hAnsi="Arial" w:cs="Arial"/>
          <w:color w:val="000000"/>
          <w:sz w:val="21"/>
          <w:szCs w:val="21"/>
        </w:rPr>
        <w:t>Türü:</w:t>
      </w:r>
      <w:r>
        <w:rPr>
          <w:rStyle w:val="mr-5"/>
          <w:rFonts w:ascii="Arial" w:hAnsi="Arial" w:cs="Arial"/>
          <w:color w:val="000000"/>
          <w:sz w:val="21"/>
          <w:szCs w:val="21"/>
        </w:rPr>
        <w:t>Dergi</w:t>
      </w:r>
      <w:r>
        <w:rPr>
          <w:rFonts w:ascii="Arial" w:hAnsi="Arial" w:cs="Arial"/>
          <w:color w:val="000000"/>
          <w:sz w:val="21"/>
          <w:szCs w:val="21"/>
        </w:rPr>
        <w:t>Makale</w:t>
      </w:r>
      <w:proofErr w:type="spellEnd"/>
      <w:proofErr w:type="gram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Türü:</w:t>
      </w:r>
      <w:r>
        <w:rPr>
          <w:rStyle w:val="mr-5"/>
          <w:rFonts w:ascii="Arial" w:hAnsi="Arial" w:cs="Arial"/>
          <w:color w:val="000000"/>
          <w:sz w:val="21"/>
          <w:szCs w:val="21"/>
        </w:rPr>
        <w:t>Diğer</w:t>
      </w:r>
      <w:r>
        <w:rPr>
          <w:rFonts w:ascii="Arial" w:hAnsi="Arial" w:cs="Arial"/>
          <w:color w:val="000000"/>
          <w:sz w:val="21"/>
          <w:szCs w:val="21"/>
        </w:rPr>
        <w:t>Erişim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Formatı:Erişime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Açık</w:t>
      </w:r>
    </w:p>
    <w:p w:rsidR="006111F0" w:rsidRDefault="006111F0" w:rsidP="006111F0">
      <w:pPr>
        <w:numPr>
          <w:ilvl w:val="0"/>
          <w:numId w:val="42"/>
        </w:numPr>
        <w:pBdr>
          <w:top w:val="single" w:sz="2" w:space="0" w:color="auto"/>
          <w:left w:val="single" w:sz="2" w:space="0" w:color="auto"/>
          <w:bottom w:val="single" w:sz="12" w:space="0" w:color="auto"/>
          <w:right w:val="single" w:sz="2" w:space="0" w:color="auto"/>
        </w:pBdr>
        <w:shd w:val="clear" w:color="auto" w:fill="FFFFFF"/>
        <w:spacing w:after="15" w:line="240" w:lineRule="auto"/>
        <w:ind w:left="0" w:right="48"/>
        <w:jc w:val="both"/>
        <w:textAlignment w:val="top"/>
        <w:rPr>
          <w:rFonts w:ascii="Arial" w:hAnsi="Arial" w:cs="Arial"/>
          <w:color w:val="FFFFFF"/>
          <w:sz w:val="21"/>
          <w:szCs w:val="21"/>
        </w:rPr>
      </w:pPr>
      <w:hyperlink r:id="rId8" w:anchor="paperDetailForm:j_idt321:j_idt322" w:history="1">
        <w:r>
          <w:rPr>
            <w:rStyle w:val="Kpr"/>
            <w:rFonts w:ascii="Arial" w:hAnsi="Arial" w:cs="Arial"/>
            <w:color w:val="757575"/>
            <w:sz w:val="21"/>
            <w:szCs w:val="21"/>
          </w:rPr>
          <w:t>Kaynakça</w:t>
        </w:r>
      </w:hyperlink>
    </w:p>
    <w:p w:rsidR="006111F0" w:rsidRDefault="006111F0" w:rsidP="006111F0">
      <w:pPr>
        <w:numPr>
          <w:ilvl w:val="0"/>
          <w:numId w:val="42"/>
        </w:numPr>
        <w:pBdr>
          <w:top w:val="single" w:sz="2" w:space="0" w:color="auto"/>
          <w:left w:val="single" w:sz="2" w:space="0" w:color="auto"/>
          <w:bottom w:val="single" w:sz="12" w:space="0" w:color="auto"/>
          <w:right w:val="single" w:sz="2" w:space="0" w:color="auto"/>
        </w:pBdr>
        <w:shd w:val="clear" w:color="auto" w:fill="FFFFFF"/>
        <w:spacing w:after="15" w:line="240" w:lineRule="auto"/>
        <w:ind w:left="0" w:right="48"/>
        <w:jc w:val="both"/>
        <w:textAlignment w:val="top"/>
        <w:rPr>
          <w:rFonts w:ascii="Arial" w:hAnsi="Arial" w:cs="Arial"/>
          <w:color w:val="FFFFFF"/>
          <w:sz w:val="21"/>
          <w:szCs w:val="21"/>
        </w:rPr>
      </w:pPr>
      <w:hyperlink r:id="rId9" w:anchor="paperDetailForm:j_idt321:j_idt343" w:history="1">
        <w:r>
          <w:rPr>
            <w:rStyle w:val="Kpr"/>
            <w:rFonts w:ascii="Arial" w:hAnsi="Arial" w:cs="Arial"/>
            <w:color w:val="757575"/>
            <w:sz w:val="21"/>
            <w:szCs w:val="21"/>
          </w:rPr>
          <w:t>Yayının Atıfları</w:t>
        </w:r>
      </w:hyperlink>
    </w:p>
    <w:p w:rsidR="006111F0" w:rsidRDefault="006111F0" w:rsidP="006111F0">
      <w:pPr>
        <w:numPr>
          <w:ilvl w:val="0"/>
          <w:numId w:val="42"/>
        </w:numPr>
        <w:pBdr>
          <w:top w:val="single" w:sz="2" w:space="0" w:color="2C2661"/>
          <w:left w:val="single" w:sz="2" w:space="0" w:color="2C2661"/>
          <w:bottom w:val="single" w:sz="12" w:space="0" w:color="2C2661"/>
          <w:right w:val="single" w:sz="2" w:space="0" w:color="2C2661"/>
        </w:pBdr>
        <w:shd w:val="clear" w:color="auto" w:fill="FFFFFF"/>
        <w:spacing w:after="15" w:line="240" w:lineRule="auto"/>
        <w:ind w:left="0" w:right="48"/>
        <w:jc w:val="both"/>
        <w:textAlignment w:val="top"/>
        <w:rPr>
          <w:rFonts w:ascii="Arial" w:hAnsi="Arial" w:cs="Arial"/>
          <w:color w:val="FFFFFF"/>
          <w:sz w:val="21"/>
          <w:szCs w:val="21"/>
        </w:rPr>
      </w:pPr>
      <w:hyperlink r:id="rId10" w:anchor="paperDetailForm:j_idt321:j_idt497" w:history="1">
        <w:r>
          <w:rPr>
            <w:rStyle w:val="Kpr"/>
            <w:rFonts w:ascii="Arial" w:hAnsi="Arial" w:cs="Arial"/>
            <w:color w:val="2C2661"/>
            <w:sz w:val="21"/>
            <w:szCs w:val="21"/>
          </w:rPr>
          <w:t>Kaynak Göster</w:t>
        </w:r>
      </w:hyperlink>
    </w:p>
    <w:tbl>
      <w:tblPr>
        <w:tblW w:w="20850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085"/>
        <w:gridCol w:w="18765"/>
      </w:tblGrid>
      <w:tr w:rsidR="006111F0" w:rsidTr="006111F0">
        <w:tc>
          <w:tcPr>
            <w:tcW w:w="500" w:type="pct"/>
            <w:tcBorders>
              <w:top w:val="nil"/>
            </w:tcBorders>
            <w:shd w:val="clear" w:color="auto" w:fill="878EA5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6111F0" w:rsidRDefault="006111F0">
            <w:pPr>
              <w:spacing w:before="150" w:after="300"/>
              <w:rPr>
                <w:rFonts w:ascii="Times New Roman" w:hAnsi="Times New Roman" w:cs="Times New Roman"/>
                <w:color w:val="FFFFFF"/>
                <w:sz w:val="24"/>
                <w:szCs w:val="24"/>
              </w:rPr>
            </w:pPr>
            <w:r>
              <w:rPr>
                <w:color w:val="FFFFFF"/>
              </w:rPr>
              <w:t>APA</w:t>
            </w:r>
          </w:p>
        </w:tc>
        <w:tc>
          <w:tcPr>
            <w:tcW w:w="0" w:type="auto"/>
            <w:tcBorders>
              <w:top w:val="nil"/>
            </w:tcBorders>
            <w:shd w:val="clear" w:color="auto" w:fill="878EA5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6111F0" w:rsidRDefault="006111F0">
            <w:pPr>
              <w:spacing w:before="150" w:after="300"/>
              <w:rPr>
                <w:color w:val="FFFFFF"/>
              </w:rPr>
            </w:pPr>
            <w:r>
              <w:rPr>
                <w:color w:val="FFFFFF"/>
              </w:rPr>
              <w:t>SAYDAM L,AKBAŞAK A,TECİMER T (1995). Baş boyun kanserlerinin gelişimi sırasında dura tutulumu. Kulak Burun Boğaz ve Baş Boyun Cerrahisi, 3(1), 80 - 83.</w:t>
            </w:r>
          </w:p>
        </w:tc>
      </w:tr>
      <w:tr w:rsidR="006111F0" w:rsidTr="006111F0">
        <w:tc>
          <w:tcPr>
            <w:tcW w:w="500" w:type="pct"/>
            <w:tcBorders>
              <w:top w:val="single" w:sz="6" w:space="0" w:color="DDDDDD"/>
            </w:tcBorders>
            <w:shd w:val="clear" w:color="auto" w:fill="auto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6111F0" w:rsidRDefault="006111F0">
            <w:pPr>
              <w:spacing w:before="150" w:after="300"/>
            </w:pPr>
            <w:r>
              <w:lastRenderedPageBreak/>
              <w:t>Chicago</w:t>
            </w:r>
          </w:p>
        </w:tc>
        <w:tc>
          <w:tcPr>
            <w:tcW w:w="0" w:type="auto"/>
            <w:tcBorders>
              <w:top w:val="single" w:sz="6" w:space="0" w:color="DDDDDD"/>
            </w:tcBorders>
            <w:shd w:val="clear" w:color="auto" w:fill="auto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6111F0" w:rsidRDefault="006111F0">
            <w:pPr>
              <w:spacing w:before="150" w:after="300"/>
            </w:pPr>
            <w:r>
              <w:t xml:space="preserve">SAYDAM </w:t>
            </w:r>
            <w:proofErr w:type="spellStart"/>
            <w:proofErr w:type="gramStart"/>
            <w:r>
              <w:t>Levent,AKBAŞAK</w:t>
            </w:r>
            <w:proofErr w:type="spellEnd"/>
            <w:proofErr w:type="gramEnd"/>
            <w:r>
              <w:t xml:space="preserve"> </w:t>
            </w:r>
            <w:proofErr w:type="spellStart"/>
            <w:r>
              <w:t>Aytaç,TECİMER</w:t>
            </w:r>
            <w:proofErr w:type="spellEnd"/>
            <w:r>
              <w:t xml:space="preserve"> Tülay Baş boyun kanserlerinin gelişimi sırasında dura tutulumu. Kulak Burun Boğaz ve Baş Boyun Cerrahisi 3, no.1(1995): 80 - 83.</w:t>
            </w:r>
          </w:p>
        </w:tc>
      </w:tr>
      <w:tr w:rsidR="006111F0" w:rsidTr="006111F0">
        <w:tc>
          <w:tcPr>
            <w:tcW w:w="500" w:type="pct"/>
            <w:tcBorders>
              <w:top w:val="single" w:sz="6" w:space="0" w:color="DDDDDD"/>
            </w:tcBorders>
            <w:shd w:val="clear" w:color="auto" w:fill="auto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6111F0" w:rsidRDefault="006111F0">
            <w:pPr>
              <w:spacing w:before="150" w:after="300"/>
            </w:pPr>
            <w:r>
              <w:t>MLA</w:t>
            </w:r>
          </w:p>
        </w:tc>
        <w:tc>
          <w:tcPr>
            <w:tcW w:w="0" w:type="auto"/>
            <w:tcBorders>
              <w:top w:val="single" w:sz="6" w:space="0" w:color="DDDDDD"/>
            </w:tcBorders>
            <w:shd w:val="clear" w:color="auto" w:fill="auto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6111F0" w:rsidRDefault="006111F0">
            <w:pPr>
              <w:spacing w:before="150" w:after="300"/>
            </w:pPr>
            <w:r>
              <w:t xml:space="preserve">SAYDAM </w:t>
            </w:r>
            <w:proofErr w:type="spellStart"/>
            <w:proofErr w:type="gramStart"/>
            <w:r>
              <w:t>Levent,AKBAŞAK</w:t>
            </w:r>
            <w:proofErr w:type="spellEnd"/>
            <w:proofErr w:type="gramEnd"/>
            <w:r>
              <w:t xml:space="preserve"> </w:t>
            </w:r>
            <w:proofErr w:type="spellStart"/>
            <w:r>
              <w:t>Aytaç,TECİMER</w:t>
            </w:r>
            <w:proofErr w:type="spellEnd"/>
            <w:r>
              <w:t xml:space="preserve"> Tülay Baş boyun kanserlerinin gelişimi sırasında dura tutulumu. Kulak Burun Boğaz ve Baş Boyun Cerrahisi, vol.3, no.1, 1995, ss.80 - 83.</w:t>
            </w:r>
          </w:p>
        </w:tc>
      </w:tr>
      <w:tr w:rsidR="006111F0" w:rsidTr="006111F0">
        <w:tc>
          <w:tcPr>
            <w:tcW w:w="500" w:type="pct"/>
            <w:tcBorders>
              <w:top w:val="single" w:sz="6" w:space="0" w:color="DDDDDD"/>
            </w:tcBorders>
            <w:shd w:val="clear" w:color="auto" w:fill="auto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6111F0" w:rsidRDefault="006111F0">
            <w:pPr>
              <w:spacing w:before="150" w:after="300"/>
            </w:pPr>
            <w:r>
              <w:t>AMA</w:t>
            </w:r>
          </w:p>
        </w:tc>
        <w:tc>
          <w:tcPr>
            <w:tcW w:w="0" w:type="auto"/>
            <w:tcBorders>
              <w:top w:val="single" w:sz="6" w:space="0" w:color="DDDDDD"/>
            </w:tcBorders>
            <w:shd w:val="clear" w:color="auto" w:fill="auto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6111F0" w:rsidRDefault="006111F0">
            <w:pPr>
              <w:spacing w:before="150" w:after="300"/>
            </w:pPr>
            <w:r>
              <w:t>SAYDAM L,AKBAŞAK A,TECİMER T Baş boyun kanserlerinin gelişimi sırasında dura tutulumu. Kulak Burun Boğaz ve Baş Boyun Cerrahisi. 1995; 3(1): 80 - 83.</w:t>
            </w:r>
          </w:p>
        </w:tc>
      </w:tr>
      <w:tr w:rsidR="006111F0" w:rsidTr="006111F0">
        <w:tc>
          <w:tcPr>
            <w:tcW w:w="500" w:type="pct"/>
            <w:tcBorders>
              <w:top w:val="single" w:sz="6" w:space="0" w:color="DDDDDD"/>
            </w:tcBorders>
            <w:shd w:val="clear" w:color="auto" w:fill="auto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6111F0" w:rsidRDefault="006111F0">
            <w:pPr>
              <w:spacing w:before="150" w:after="300"/>
            </w:pPr>
            <w:proofErr w:type="spellStart"/>
            <w:r>
              <w:t>Vancouver</w:t>
            </w:r>
            <w:proofErr w:type="spellEnd"/>
          </w:p>
        </w:tc>
        <w:tc>
          <w:tcPr>
            <w:tcW w:w="0" w:type="auto"/>
            <w:tcBorders>
              <w:top w:val="single" w:sz="6" w:space="0" w:color="DDDDDD"/>
            </w:tcBorders>
            <w:shd w:val="clear" w:color="auto" w:fill="auto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6111F0" w:rsidRDefault="006111F0">
            <w:pPr>
              <w:spacing w:before="150" w:after="300"/>
            </w:pPr>
            <w:r>
              <w:t>SAYDAM L,AKBAŞAK A,TECİMER T Baş boyun kanserlerinin gelişimi sırasında dura tutulumu. Kulak Burun Boğaz ve Baş Boyun Cerrahisi. 1995; 3(1): 80 - 83.</w:t>
            </w:r>
          </w:p>
        </w:tc>
      </w:tr>
      <w:tr w:rsidR="006111F0" w:rsidTr="006111F0">
        <w:tc>
          <w:tcPr>
            <w:tcW w:w="500" w:type="pct"/>
            <w:tcBorders>
              <w:top w:val="single" w:sz="6" w:space="0" w:color="DDDDDD"/>
            </w:tcBorders>
            <w:shd w:val="clear" w:color="auto" w:fill="auto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6111F0" w:rsidRDefault="006111F0">
            <w:pPr>
              <w:spacing w:before="150" w:after="300"/>
            </w:pPr>
            <w:r>
              <w:t>IEEE</w:t>
            </w:r>
          </w:p>
        </w:tc>
        <w:tc>
          <w:tcPr>
            <w:tcW w:w="0" w:type="auto"/>
            <w:tcBorders>
              <w:top w:val="single" w:sz="6" w:space="0" w:color="DDDDDD"/>
            </w:tcBorders>
            <w:shd w:val="clear" w:color="auto" w:fill="auto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6111F0" w:rsidRDefault="006111F0">
            <w:pPr>
              <w:spacing w:before="150" w:after="300"/>
            </w:pPr>
            <w:r>
              <w:t>SAYDAM L,AKBAŞAK A,TECİMER T "Baş boyun kanserlerinin gelişimi sırasında dura tutulumu." Kulak Burun Boğaz ve Baş Boyun Cerrahisi, 3, ss.80 - 83, 1995.</w:t>
            </w:r>
          </w:p>
        </w:tc>
      </w:tr>
    </w:tbl>
    <w:p w:rsidR="00CE72A2" w:rsidRDefault="00CE72A2">
      <w:bookmarkStart w:id="0" w:name="_GoBack"/>
      <w:bookmarkEnd w:id="0"/>
    </w:p>
    <w:sectPr w:rsidR="00CE72A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A2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A2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A2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A2"/>
    <w:family w:val="swiss"/>
    <w:pitch w:val="variable"/>
    <w:sig w:usb0="E0002AFF" w:usb1="C0007843" w:usb2="00000009" w:usb3="00000000" w:csb0="000001FF" w:csb1="00000000"/>
  </w:font>
  <w:font w:name="inherit">
    <w:altName w:val="Times New Roman"/>
    <w:panose1 w:val="00000000000000000000"/>
    <w:charset w:val="00"/>
    <w:family w:val="roman"/>
    <w:notTrueType/>
    <w:pitch w:val="default"/>
  </w:font>
  <w:font w:name="Calibri Light">
    <w:panose1 w:val="020F0302020204030204"/>
    <w:charset w:val="A2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BFA21A2"/>
    <w:multiLevelType w:val="multilevel"/>
    <w:tmpl w:val="020A893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120047A2"/>
    <w:multiLevelType w:val="multilevel"/>
    <w:tmpl w:val="B76AEB7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149128D8"/>
    <w:multiLevelType w:val="multilevel"/>
    <w:tmpl w:val="5F8263C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17DB745D"/>
    <w:multiLevelType w:val="multilevel"/>
    <w:tmpl w:val="D2CEE52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1AA60DA4"/>
    <w:multiLevelType w:val="multilevel"/>
    <w:tmpl w:val="FE22FAA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1C255F33"/>
    <w:multiLevelType w:val="multilevel"/>
    <w:tmpl w:val="D09800A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232C1128"/>
    <w:multiLevelType w:val="multilevel"/>
    <w:tmpl w:val="C2FCF4D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2CAD31D5"/>
    <w:multiLevelType w:val="multilevel"/>
    <w:tmpl w:val="E4D6784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2CB96961"/>
    <w:multiLevelType w:val="multilevel"/>
    <w:tmpl w:val="1B668A4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2DE03981"/>
    <w:multiLevelType w:val="multilevel"/>
    <w:tmpl w:val="B06CA89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2DE15B2D"/>
    <w:multiLevelType w:val="multilevel"/>
    <w:tmpl w:val="0B72839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 w15:restartNumberingAfterBreak="0">
    <w:nsid w:val="2E250DCF"/>
    <w:multiLevelType w:val="multilevel"/>
    <w:tmpl w:val="EB84B47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 w15:restartNumberingAfterBreak="0">
    <w:nsid w:val="311F2292"/>
    <w:multiLevelType w:val="multilevel"/>
    <w:tmpl w:val="0BB8FF5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 w15:restartNumberingAfterBreak="0">
    <w:nsid w:val="34402E77"/>
    <w:multiLevelType w:val="multilevel"/>
    <w:tmpl w:val="6FA8E19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 w15:restartNumberingAfterBreak="0">
    <w:nsid w:val="36C72D61"/>
    <w:multiLevelType w:val="multilevel"/>
    <w:tmpl w:val="5B7E66F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 w15:restartNumberingAfterBreak="0">
    <w:nsid w:val="38DD33AA"/>
    <w:multiLevelType w:val="multilevel"/>
    <w:tmpl w:val="67CC882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 w15:restartNumberingAfterBreak="0">
    <w:nsid w:val="3D8F54DD"/>
    <w:multiLevelType w:val="multilevel"/>
    <w:tmpl w:val="DA80E8F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 w15:restartNumberingAfterBreak="0">
    <w:nsid w:val="40FD5FDD"/>
    <w:multiLevelType w:val="multilevel"/>
    <w:tmpl w:val="C036734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 w15:restartNumberingAfterBreak="0">
    <w:nsid w:val="43C76500"/>
    <w:multiLevelType w:val="multilevel"/>
    <w:tmpl w:val="E6643F7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 w15:restartNumberingAfterBreak="0">
    <w:nsid w:val="44F10A44"/>
    <w:multiLevelType w:val="multilevel"/>
    <w:tmpl w:val="0FB6F74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0" w15:restartNumberingAfterBreak="0">
    <w:nsid w:val="450A5C6C"/>
    <w:multiLevelType w:val="multilevel"/>
    <w:tmpl w:val="CFF0ADB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1" w15:restartNumberingAfterBreak="0">
    <w:nsid w:val="454D650D"/>
    <w:multiLevelType w:val="multilevel"/>
    <w:tmpl w:val="D600367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2" w15:restartNumberingAfterBreak="0">
    <w:nsid w:val="4606076A"/>
    <w:multiLevelType w:val="multilevel"/>
    <w:tmpl w:val="1916A44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 w15:restartNumberingAfterBreak="0">
    <w:nsid w:val="46270DEA"/>
    <w:multiLevelType w:val="multilevel"/>
    <w:tmpl w:val="1F08EE4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4" w15:restartNumberingAfterBreak="0">
    <w:nsid w:val="48687C4F"/>
    <w:multiLevelType w:val="multilevel"/>
    <w:tmpl w:val="85406CF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5" w15:restartNumberingAfterBreak="0">
    <w:nsid w:val="48E41C25"/>
    <w:multiLevelType w:val="multilevel"/>
    <w:tmpl w:val="BA7828A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6" w15:restartNumberingAfterBreak="0">
    <w:nsid w:val="4955116F"/>
    <w:multiLevelType w:val="multilevel"/>
    <w:tmpl w:val="E8C2F50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7" w15:restartNumberingAfterBreak="0">
    <w:nsid w:val="495B66E3"/>
    <w:multiLevelType w:val="multilevel"/>
    <w:tmpl w:val="CAB4EB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8" w15:restartNumberingAfterBreak="0">
    <w:nsid w:val="56B51A5F"/>
    <w:multiLevelType w:val="multilevel"/>
    <w:tmpl w:val="CAA0FC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9" w15:restartNumberingAfterBreak="0">
    <w:nsid w:val="5866040E"/>
    <w:multiLevelType w:val="multilevel"/>
    <w:tmpl w:val="8A40237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0" w15:restartNumberingAfterBreak="0">
    <w:nsid w:val="5A9712B1"/>
    <w:multiLevelType w:val="multilevel"/>
    <w:tmpl w:val="AE92BB7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1" w15:restartNumberingAfterBreak="0">
    <w:nsid w:val="606A15D5"/>
    <w:multiLevelType w:val="multilevel"/>
    <w:tmpl w:val="6E96E6B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2" w15:restartNumberingAfterBreak="0">
    <w:nsid w:val="61E2698A"/>
    <w:multiLevelType w:val="multilevel"/>
    <w:tmpl w:val="35A8B82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3" w15:restartNumberingAfterBreak="0">
    <w:nsid w:val="622A42A7"/>
    <w:multiLevelType w:val="multilevel"/>
    <w:tmpl w:val="6CD222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4" w15:restartNumberingAfterBreak="0">
    <w:nsid w:val="629A6C1C"/>
    <w:multiLevelType w:val="multilevel"/>
    <w:tmpl w:val="790087D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5" w15:restartNumberingAfterBreak="0">
    <w:nsid w:val="64BD7DE2"/>
    <w:multiLevelType w:val="multilevel"/>
    <w:tmpl w:val="2AAEB7A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6" w15:restartNumberingAfterBreak="0">
    <w:nsid w:val="671C715A"/>
    <w:multiLevelType w:val="multilevel"/>
    <w:tmpl w:val="9172706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7" w15:restartNumberingAfterBreak="0">
    <w:nsid w:val="70500014"/>
    <w:multiLevelType w:val="multilevel"/>
    <w:tmpl w:val="67FE1AB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8" w15:restartNumberingAfterBreak="0">
    <w:nsid w:val="774979B1"/>
    <w:multiLevelType w:val="multilevel"/>
    <w:tmpl w:val="76AAF5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9" w15:restartNumberingAfterBreak="0">
    <w:nsid w:val="77A42C16"/>
    <w:multiLevelType w:val="multilevel"/>
    <w:tmpl w:val="FF4C909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0" w15:restartNumberingAfterBreak="0">
    <w:nsid w:val="7C842B6E"/>
    <w:multiLevelType w:val="multilevel"/>
    <w:tmpl w:val="B1E074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1" w15:restartNumberingAfterBreak="0">
    <w:nsid w:val="7FA65DF1"/>
    <w:multiLevelType w:val="multilevel"/>
    <w:tmpl w:val="6A98BB9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30"/>
  </w:num>
  <w:num w:numId="2">
    <w:abstractNumId w:val="9"/>
  </w:num>
  <w:num w:numId="3">
    <w:abstractNumId w:val="40"/>
  </w:num>
  <w:num w:numId="4">
    <w:abstractNumId w:val="20"/>
  </w:num>
  <w:num w:numId="5">
    <w:abstractNumId w:val="18"/>
  </w:num>
  <w:num w:numId="6">
    <w:abstractNumId w:val="6"/>
  </w:num>
  <w:num w:numId="7">
    <w:abstractNumId w:val="0"/>
  </w:num>
  <w:num w:numId="8">
    <w:abstractNumId w:val="41"/>
  </w:num>
  <w:num w:numId="9">
    <w:abstractNumId w:val="22"/>
  </w:num>
  <w:num w:numId="10">
    <w:abstractNumId w:val="34"/>
  </w:num>
  <w:num w:numId="11">
    <w:abstractNumId w:val="25"/>
  </w:num>
  <w:num w:numId="12">
    <w:abstractNumId w:val="3"/>
  </w:num>
  <w:num w:numId="13">
    <w:abstractNumId w:val="10"/>
  </w:num>
  <w:num w:numId="14">
    <w:abstractNumId w:val="39"/>
  </w:num>
  <w:num w:numId="15">
    <w:abstractNumId w:val="27"/>
  </w:num>
  <w:num w:numId="16">
    <w:abstractNumId w:val="35"/>
  </w:num>
  <w:num w:numId="17">
    <w:abstractNumId w:val="32"/>
  </w:num>
  <w:num w:numId="18">
    <w:abstractNumId w:val="31"/>
  </w:num>
  <w:num w:numId="19">
    <w:abstractNumId w:val="5"/>
  </w:num>
  <w:num w:numId="20">
    <w:abstractNumId w:val="16"/>
  </w:num>
  <w:num w:numId="21">
    <w:abstractNumId w:val="21"/>
  </w:num>
  <w:num w:numId="22">
    <w:abstractNumId w:val="37"/>
  </w:num>
  <w:num w:numId="23">
    <w:abstractNumId w:val="17"/>
  </w:num>
  <w:num w:numId="24">
    <w:abstractNumId w:val="8"/>
  </w:num>
  <w:num w:numId="25">
    <w:abstractNumId w:val="13"/>
  </w:num>
  <w:num w:numId="26">
    <w:abstractNumId w:val="4"/>
  </w:num>
  <w:num w:numId="27">
    <w:abstractNumId w:val="23"/>
  </w:num>
  <w:num w:numId="28">
    <w:abstractNumId w:val="38"/>
  </w:num>
  <w:num w:numId="29">
    <w:abstractNumId w:val="19"/>
  </w:num>
  <w:num w:numId="30">
    <w:abstractNumId w:val="7"/>
  </w:num>
  <w:num w:numId="31">
    <w:abstractNumId w:val="29"/>
  </w:num>
  <w:num w:numId="32">
    <w:abstractNumId w:val="26"/>
  </w:num>
  <w:num w:numId="33">
    <w:abstractNumId w:val="2"/>
  </w:num>
  <w:num w:numId="34">
    <w:abstractNumId w:val="36"/>
  </w:num>
  <w:num w:numId="35">
    <w:abstractNumId w:val="14"/>
  </w:num>
  <w:num w:numId="36">
    <w:abstractNumId w:val="28"/>
  </w:num>
  <w:num w:numId="37">
    <w:abstractNumId w:val="11"/>
  </w:num>
  <w:num w:numId="38">
    <w:abstractNumId w:val="15"/>
  </w:num>
  <w:num w:numId="39">
    <w:abstractNumId w:val="12"/>
  </w:num>
  <w:num w:numId="40">
    <w:abstractNumId w:val="24"/>
  </w:num>
  <w:num w:numId="41">
    <w:abstractNumId w:val="33"/>
  </w:num>
  <w:num w:numId="4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C23D8"/>
    <w:rsid w:val="00006D68"/>
    <w:rsid w:val="000D5356"/>
    <w:rsid w:val="001474CA"/>
    <w:rsid w:val="001A009D"/>
    <w:rsid w:val="0023274F"/>
    <w:rsid w:val="00240D8D"/>
    <w:rsid w:val="002E1CD3"/>
    <w:rsid w:val="00342F07"/>
    <w:rsid w:val="003576A2"/>
    <w:rsid w:val="003C1E27"/>
    <w:rsid w:val="004B6D2E"/>
    <w:rsid w:val="00534DC7"/>
    <w:rsid w:val="00550E0D"/>
    <w:rsid w:val="005A110A"/>
    <w:rsid w:val="006111F0"/>
    <w:rsid w:val="00637362"/>
    <w:rsid w:val="006877ED"/>
    <w:rsid w:val="0070152C"/>
    <w:rsid w:val="007125F5"/>
    <w:rsid w:val="00862670"/>
    <w:rsid w:val="00892D0D"/>
    <w:rsid w:val="008C23D8"/>
    <w:rsid w:val="009129DD"/>
    <w:rsid w:val="00927C34"/>
    <w:rsid w:val="00965C81"/>
    <w:rsid w:val="00A50BE2"/>
    <w:rsid w:val="00AB4263"/>
    <w:rsid w:val="00AC75F6"/>
    <w:rsid w:val="00AC77CA"/>
    <w:rsid w:val="00B76C96"/>
    <w:rsid w:val="00B96313"/>
    <w:rsid w:val="00C7655D"/>
    <w:rsid w:val="00C92FCF"/>
    <w:rsid w:val="00CA0577"/>
    <w:rsid w:val="00CE72A2"/>
    <w:rsid w:val="00CF0F9C"/>
    <w:rsid w:val="00D1407E"/>
    <w:rsid w:val="00D35CEC"/>
    <w:rsid w:val="00D8500C"/>
    <w:rsid w:val="00DB2A88"/>
    <w:rsid w:val="00E64122"/>
    <w:rsid w:val="00E71E74"/>
    <w:rsid w:val="00EC530D"/>
    <w:rsid w:val="00EE3B0F"/>
    <w:rsid w:val="00F6794F"/>
    <w:rsid w:val="00F87949"/>
    <w:rsid w:val="00FB114A"/>
    <w:rsid w:val="00FD38AA"/>
    <w:rsid w:val="00FE7E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7E87AD60-5DB6-45B7-9A64-5F3D5C2924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Balk4">
    <w:name w:val="heading 4"/>
    <w:basedOn w:val="Normal"/>
    <w:link w:val="Balk4Char"/>
    <w:uiPriority w:val="9"/>
    <w:qFormat/>
    <w:rsid w:val="00F87949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tr-TR"/>
    </w:rPr>
  </w:style>
  <w:style w:type="paragraph" w:styleId="Balk5">
    <w:name w:val="heading 5"/>
    <w:basedOn w:val="Normal"/>
    <w:link w:val="Balk5Char"/>
    <w:uiPriority w:val="9"/>
    <w:qFormat/>
    <w:rsid w:val="00F87949"/>
    <w:pPr>
      <w:spacing w:before="100" w:beforeAutospacing="1" w:after="100" w:afterAutospacing="1" w:line="240" w:lineRule="auto"/>
      <w:outlineLvl w:val="4"/>
    </w:pPr>
    <w:rPr>
      <w:rFonts w:ascii="Times New Roman" w:eastAsia="Times New Roman" w:hAnsi="Times New Roman" w:cs="Times New Roman"/>
      <w:b/>
      <w:bCs/>
      <w:sz w:val="20"/>
      <w:szCs w:val="20"/>
      <w:lang w:eastAsia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character" w:customStyle="1" w:styleId="impressum--info--title">
    <w:name w:val="impressum--info--title"/>
    <w:basedOn w:val="VarsaylanParagrafYazTipi"/>
    <w:rsid w:val="008C23D8"/>
  </w:style>
  <w:style w:type="character" w:customStyle="1" w:styleId="impressum--info">
    <w:name w:val="impressum--info"/>
    <w:basedOn w:val="VarsaylanParagrafYazTipi"/>
    <w:rsid w:val="008C23D8"/>
  </w:style>
  <w:style w:type="character" w:customStyle="1" w:styleId="Balk4Char">
    <w:name w:val="Başlık 4 Char"/>
    <w:basedOn w:val="VarsaylanParagrafYazTipi"/>
    <w:link w:val="Balk4"/>
    <w:uiPriority w:val="9"/>
    <w:rsid w:val="00F87949"/>
    <w:rPr>
      <w:rFonts w:ascii="Times New Roman" w:eastAsia="Times New Roman" w:hAnsi="Times New Roman" w:cs="Times New Roman"/>
      <w:b/>
      <w:bCs/>
      <w:sz w:val="24"/>
      <w:szCs w:val="24"/>
      <w:lang w:eastAsia="tr-TR"/>
    </w:rPr>
  </w:style>
  <w:style w:type="character" w:customStyle="1" w:styleId="Balk5Char">
    <w:name w:val="Başlık 5 Char"/>
    <w:basedOn w:val="VarsaylanParagrafYazTipi"/>
    <w:link w:val="Balk5"/>
    <w:uiPriority w:val="9"/>
    <w:rsid w:val="00F87949"/>
    <w:rPr>
      <w:rFonts w:ascii="Times New Roman" w:eastAsia="Times New Roman" w:hAnsi="Times New Roman" w:cs="Times New Roman"/>
      <w:b/>
      <w:bCs/>
      <w:sz w:val="20"/>
      <w:szCs w:val="20"/>
      <w:lang w:eastAsia="tr-TR"/>
    </w:rPr>
  </w:style>
  <w:style w:type="character" w:styleId="Kpr">
    <w:name w:val="Hyperlink"/>
    <w:basedOn w:val="VarsaylanParagrafYazTipi"/>
    <w:uiPriority w:val="99"/>
    <w:semiHidden/>
    <w:unhideWhenUsed/>
    <w:rsid w:val="00F87949"/>
    <w:rPr>
      <w:color w:val="0000FF"/>
      <w:u w:val="single"/>
    </w:rPr>
  </w:style>
  <w:style w:type="character" w:customStyle="1" w:styleId="italic">
    <w:name w:val="italic"/>
    <w:basedOn w:val="VarsaylanParagrafYazTipi"/>
    <w:rsid w:val="00F87949"/>
  </w:style>
  <w:style w:type="character" w:customStyle="1" w:styleId="color-text-blue">
    <w:name w:val="color-text-blue"/>
    <w:basedOn w:val="VarsaylanParagrafYazTipi"/>
    <w:rsid w:val="00F87949"/>
  </w:style>
  <w:style w:type="character" w:customStyle="1" w:styleId="mr-4">
    <w:name w:val="mr-4"/>
    <w:basedOn w:val="VarsaylanParagrafYazTipi"/>
    <w:rsid w:val="00F87949"/>
  </w:style>
  <w:style w:type="character" w:customStyle="1" w:styleId="pl-2">
    <w:name w:val="pl-2"/>
    <w:basedOn w:val="VarsaylanParagrafYazTipi"/>
    <w:rsid w:val="00F87949"/>
  </w:style>
  <w:style w:type="character" w:customStyle="1" w:styleId="color-passive">
    <w:name w:val="color-passive"/>
    <w:basedOn w:val="VarsaylanParagrafYazTipi"/>
    <w:rsid w:val="00F87949"/>
  </w:style>
  <w:style w:type="paragraph" w:styleId="z-Formunst">
    <w:name w:val="HTML Top of Form"/>
    <w:basedOn w:val="Normal"/>
    <w:next w:val="Normal"/>
    <w:link w:val="z-FormunstChar"/>
    <w:hidden/>
    <w:uiPriority w:val="99"/>
    <w:semiHidden/>
    <w:unhideWhenUsed/>
    <w:rsid w:val="00FB114A"/>
    <w:pPr>
      <w:pBdr>
        <w:bottom w:val="single" w:sz="6" w:space="1" w:color="auto"/>
      </w:pBdr>
      <w:spacing w:after="0" w:line="240" w:lineRule="auto"/>
      <w:jc w:val="center"/>
    </w:pPr>
    <w:rPr>
      <w:rFonts w:ascii="Arial" w:eastAsia="Times New Roman" w:hAnsi="Arial" w:cs="Arial"/>
      <w:vanish/>
      <w:sz w:val="16"/>
      <w:szCs w:val="16"/>
      <w:lang w:eastAsia="tr-TR"/>
    </w:rPr>
  </w:style>
  <w:style w:type="character" w:customStyle="1" w:styleId="z-FormunstChar">
    <w:name w:val="z-Formun Üstü Char"/>
    <w:basedOn w:val="VarsaylanParagrafYazTipi"/>
    <w:link w:val="z-Formunst"/>
    <w:uiPriority w:val="99"/>
    <w:semiHidden/>
    <w:rsid w:val="00FB114A"/>
    <w:rPr>
      <w:rFonts w:ascii="Arial" w:eastAsia="Times New Roman" w:hAnsi="Arial" w:cs="Arial"/>
      <w:vanish/>
      <w:sz w:val="16"/>
      <w:szCs w:val="16"/>
      <w:lang w:eastAsia="tr-TR"/>
    </w:rPr>
  </w:style>
  <w:style w:type="character" w:customStyle="1" w:styleId="mr-3">
    <w:name w:val="mr-3"/>
    <w:basedOn w:val="VarsaylanParagrafYazTipi"/>
    <w:rsid w:val="00FB114A"/>
  </w:style>
  <w:style w:type="character" w:customStyle="1" w:styleId="mr-5">
    <w:name w:val="mr-5"/>
    <w:basedOn w:val="VarsaylanParagrafYazTipi"/>
    <w:rsid w:val="00FB114A"/>
  </w:style>
  <w:style w:type="paragraph" w:styleId="z-FormunAlt">
    <w:name w:val="HTML Bottom of Form"/>
    <w:basedOn w:val="Normal"/>
    <w:next w:val="Normal"/>
    <w:link w:val="z-FormunAltChar"/>
    <w:hidden/>
    <w:uiPriority w:val="99"/>
    <w:semiHidden/>
    <w:unhideWhenUsed/>
    <w:rsid w:val="00FB114A"/>
    <w:pPr>
      <w:pBdr>
        <w:top w:val="single" w:sz="6" w:space="1" w:color="auto"/>
      </w:pBdr>
      <w:spacing w:after="0" w:line="240" w:lineRule="auto"/>
      <w:jc w:val="center"/>
    </w:pPr>
    <w:rPr>
      <w:rFonts w:ascii="Arial" w:eastAsia="Times New Roman" w:hAnsi="Arial" w:cs="Arial"/>
      <w:vanish/>
      <w:sz w:val="16"/>
      <w:szCs w:val="16"/>
      <w:lang w:eastAsia="tr-TR"/>
    </w:rPr>
  </w:style>
  <w:style w:type="character" w:customStyle="1" w:styleId="z-FormunAltChar">
    <w:name w:val="z-Formun Altı Char"/>
    <w:basedOn w:val="VarsaylanParagrafYazTipi"/>
    <w:link w:val="z-FormunAlt"/>
    <w:uiPriority w:val="99"/>
    <w:semiHidden/>
    <w:rsid w:val="00FB114A"/>
    <w:rPr>
      <w:rFonts w:ascii="Arial" w:eastAsia="Times New Roman" w:hAnsi="Arial" w:cs="Arial"/>
      <w:vanish/>
      <w:sz w:val="16"/>
      <w:szCs w:val="16"/>
      <w:lang w:eastAsia="tr-TR"/>
    </w:rPr>
  </w:style>
  <w:style w:type="character" w:customStyle="1" w:styleId="mi">
    <w:name w:val="mi"/>
    <w:basedOn w:val="VarsaylanParagrafYazTipi"/>
    <w:rsid w:val="001A009D"/>
  </w:style>
  <w:style w:type="character" w:customStyle="1" w:styleId="mn">
    <w:name w:val="mn"/>
    <w:basedOn w:val="VarsaylanParagrafYazTipi"/>
    <w:rsid w:val="001A009D"/>
  </w:style>
  <w:style w:type="character" w:customStyle="1" w:styleId="mo">
    <w:name w:val="mo"/>
    <w:basedOn w:val="VarsaylanParagrafYazTipi"/>
    <w:rsid w:val="001A009D"/>
  </w:style>
  <w:style w:type="character" w:customStyle="1" w:styleId="ui-button-text">
    <w:name w:val="ui-button-text"/>
    <w:basedOn w:val="VarsaylanParagrafYazTipi"/>
    <w:rsid w:val="0023274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9672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41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00397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080740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220708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476605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1849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717908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522031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1490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82454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01257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92014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48133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092877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5610131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550242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521962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853543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4634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3883157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176451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54494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11276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03339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9687888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18280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3567687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20670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786215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99602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164317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811281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4250041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35042310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0441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3589848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96580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92386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12935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09077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7342190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13803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37773039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400279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275756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66223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200919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450238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8929198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33241712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9727546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2424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35684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275325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01150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347287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150982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492055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913018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5600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568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70890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90169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6016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838095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087485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612934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624046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598038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89096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526441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996480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744932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346126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3766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558278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29280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77125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386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80449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500781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706239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26737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95605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751555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33297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45277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66244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28479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92626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627771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72861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307591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273004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64590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965033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35551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15555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19639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554489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830206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509866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2864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734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7671669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39694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270507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19157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88522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9161793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973523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76366633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405210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226256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86542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047093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697230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0434327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7533882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9894803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9783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39831663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07981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08456180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4010980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97526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4424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0861951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87063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56310701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41259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83777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812861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738330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524753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2874988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32952246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2633487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46930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948260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61325230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4635418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63690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0841612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63877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250546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62672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86938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6938350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12869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34988527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989834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245860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99556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16700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829325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7933193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6173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9667051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09349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37045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68462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22883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636450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85315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36147033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31392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028263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276092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8024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645809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5268852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73410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746412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72133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390710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928387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753393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40419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239326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40366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4713930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90073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779618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70126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12727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2750011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503866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49162830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51959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768300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189260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197283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333110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4424315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97220706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5165354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8166072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489613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21994474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18637418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857961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28562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125898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50013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49978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856402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85331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946963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80095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14960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32774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848065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748759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1947453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5461704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1198797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3461224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83889120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2680797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6488296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29221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083546">
                  <w:marLeft w:val="240"/>
                  <w:marRight w:val="240"/>
                  <w:marTop w:val="24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245297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6481178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3942251">
                              <w:marLeft w:val="72"/>
                              <w:marRight w:val="72"/>
                              <w:marTop w:val="72"/>
                              <w:marBottom w:val="72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7798247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72394432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25640503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212496056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27069568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0331519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630742813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348004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2036809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1070148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5096393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59644472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55269058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81786865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75702109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51242708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8760897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8080472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6" w:color="D8D8D8"/>
                                        <w:left w:val="single" w:sz="2" w:space="11" w:color="D8D8D8"/>
                                        <w:bottom w:val="single" w:sz="2" w:space="6" w:color="D8D8D8"/>
                                        <w:right w:val="single" w:sz="2" w:space="11" w:color="D8D8D8"/>
                                      </w:divBdr>
                                      <w:divsChild>
                                        <w:div w:id="186791046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16986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6051276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053755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917333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2715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67497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7817006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21508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28224257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54259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629106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36144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303283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279346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8364860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9510841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21344454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46042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62433398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755359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242774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76826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28371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6406843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79468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67473224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77663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011663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940422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620220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990549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7881299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2791170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1487844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9993133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241064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04826013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12891628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009723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9047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94940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034883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565884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1992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04498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910154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17915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27386473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49589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69131570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153736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15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80504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0810966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240730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58337408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75477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265612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75778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431903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720694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8689869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124642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4357067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40463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95525247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91221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344781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1860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500336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568322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39913493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913236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740515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047467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223927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444193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428097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36682650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9694350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92576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4804157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44967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755736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91366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55742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752706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1916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25887732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77750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07070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583050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919120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390869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0977360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08238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990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969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30123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07768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048021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756177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569313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16240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862218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17020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28163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52271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250868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595922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54879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15515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92657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90250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8784653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444959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904309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26062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32853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3049991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96022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88969510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69783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212874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44557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98617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602268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3423244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9600987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5300710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29836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98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7715729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26169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237798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55724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34581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9886413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605445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22097170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81291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904186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9832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812774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568539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1599072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6733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7492339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62714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3859505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2355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622327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65523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3867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0447808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7253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01680904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141760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053309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99474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06927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90067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8698055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4366806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9318872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75316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0542876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08880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12182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11848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64001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82948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58164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42069352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05582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250203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39624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410981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570057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5673199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79622293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2799231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83417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89480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370431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08075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815573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545714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485817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957303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84684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5613282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498365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357569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11193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11226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9591776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256028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182410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394412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654834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93289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628132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975616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2346322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64088555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3043864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61382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3185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313701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99499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655129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00335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153059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95717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48702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081644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85381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323906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9873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6485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4658972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65391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41512511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17538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964249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797478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236172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455753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8964440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55602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639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4855749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00238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545631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16634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87410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5236692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13333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4368102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24227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991213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34744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637391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077080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1325814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97266590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38481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09597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7929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140031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987552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980260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280923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68935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720450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58675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5541755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942112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444757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4980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0470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7991034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492914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37094022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63072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93947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14936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723351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839218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6657642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3787089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3602790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67001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023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874803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942820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075274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67493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951625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731760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7451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77198637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78633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387690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0444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32307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1291247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30886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44285423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84956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877997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47964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825996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128105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5530461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70845972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1412632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054158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540768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0124256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13667122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860117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671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88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577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2475238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99416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11963510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5942919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04763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75005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071649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46612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94769371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380153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764202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31834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104389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347962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0672115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66435833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8586214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4848123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032335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38698404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3462959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16104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6334458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98403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191762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11316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70572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0718745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833255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73026638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769362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841624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099696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720276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770647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5787229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00227299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850222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982685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61218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15627242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15871511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7692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67179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2090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926472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244947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227840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273842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26721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9049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72462844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12852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060811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01662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124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4296188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284306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30460117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2558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004218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58724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756212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379446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9788833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65792859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7451511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109813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6636012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783362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76507864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2450678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22873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20731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1136891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36390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63391053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645537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434836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880699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165239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065579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3637410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5192106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7215169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9636826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924227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81085597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17145719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136898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4585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44866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56115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320095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910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602635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256503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app.trdizin.gov.tr/makale/TkRFeU5EQXc/bas-boyun-kanserlerinin-gelisimi-sirasinda-dura-tutulumu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app.trdizin.gov.tr/makale/TkRFeU5EQXc/bas-boyun-kanserlerinin-gelisimi-sirasinda-dura-tutulumu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app.trdizin.gov.tr/makale/TkRFeU5EQXc/bas-boyun-kanserlerinin-gelisimi-sirasinda-dura-tutulumu" TargetMode="External"/><Relationship Id="rId11" Type="http://schemas.openxmlformats.org/officeDocument/2006/relationships/fontTable" Target="fontTable.xml"/><Relationship Id="rId5" Type="http://schemas.openxmlformats.org/officeDocument/2006/relationships/hyperlink" Target="https://app.trdizin.gov.tr/dergi/TmpFeA/kulak-burun-bogaz-ve-bas-boyun-cerrahisi" TargetMode="External"/><Relationship Id="rId10" Type="http://schemas.openxmlformats.org/officeDocument/2006/relationships/hyperlink" Target="https://app.trdizin.gov.tr/makale/TkRFeU5EQXc/bas-boyun-kanserlerinin-gelisimi-sirasinda-dura-tutulumu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app.trdizin.gov.tr/makale/TkRFeU5EQXc/bas-boyun-kanserlerinin-gelisimi-sirasinda-dura-tutulumu" TargetMode="Externa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503</Words>
  <Characters>2871</Characters>
  <Application>Microsoft Office Word</Application>
  <DocSecurity>0</DocSecurity>
  <Lines>23</Lines>
  <Paragraphs>6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3368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2</cp:revision>
  <dcterms:created xsi:type="dcterms:W3CDTF">2020-12-01T11:22:00Z</dcterms:created>
  <dcterms:modified xsi:type="dcterms:W3CDTF">2020-12-01T11:22:00Z</dcterms:modified>
</cp:coreProperties>
</file>