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61CD" w:rsidRPr="008C61CD" w:rsidRDefault="008C61CD" w:rsidP="008C61CD">
      <w:proofErr w:type="spellStart"/>
      <w:proofErr w:type="gramStart"/>
      <w:r w:rsidRPr="008C61CD">
        <w:t>Öz:Kamu</w:t>
      </w:r>
      <w:proofErr w:type="spellEnd"/>
      <w:proofErr w:type="gramEnd"/>
      <w:r w:rsidRPr="008C61CD">
        <w:t xml:space="preserve"> örgütlerinin kamu hizmeti üretme ve sunma faaliyetlerini etkili bir şekilde yerine getirip getirmediklerinin değerlendirilmesi, son derece önemli bir işlevdir. Performans yönetimi kapsamında bu faaliyetlerin ölçümü ve değerlendirilmesinde yararlanılan etkili araçlardan birisi de performans tablolarıdır. Performans tabloları yardımıyla kamu yöneticileri faaliyetlerine uzun vadeli bir perspektifle bakabilirler. Bu anlayış içinde örgütün iç süreçleri ile dış çevre etkenleri arasındaki etkileşimler dikkate alınarak, örgüt, esnek ve şeffaf bir yapı içerisinde faaliyette bulunabilir. Ayrıca yöneticiler, bilgileri düzenleme, belirsizliği azaltma, iletişimi kolaylaştırma, analitik düşünme, risk yönetimi ve alınan kararlarda </w:t>
      </w:r>
      <w:proofErr w:type="gramStart"/>
      <w:r w:rsidRPr="008C61CD">
        <w:t>handikapları</w:t>
      </w:r>
      <w:proofErr w:type="gramEnd"/>
      <w:r w:rsidRPr="008C61CD">
        <w:t xml:space="preserve"> azaltma konularında bilgi ve beceri kazanabilirler. Bu anlamda, rekabetin egemen olduğu günümüzde kuşkusuz performans tablolarının hazırlanması büyük önem taşımaktadır. Burada söz konusu olan performans tablosu, örgütün işlevleri ve çevresi ile ilgili göstergelerden oluşan, yöneticilerin doğru karar almalarını sağlayan önemli bir araçtır. Bu çalışmada, kamu örgütlerinde performans yönetimi ve ölçümü; özellikleri, kapsamı, süreci, örnek bir performans tablosu modeli üzerinden tartışılmaya çalışılmıştır. Bu nedenle yöntem olarak yerli ve yabancı yazılı kaynaklara ulaşılmaya çalışılmış ve performans ölçümü konusundaki kuramlar incelenmiştir. Çalışmanın amacı, çeşitli boyutlardaki göstergeleri kapsayan performans tablosu hazırlamanın önemine dikkat çekerek, bu alanda çalışanlara ve uygulayıcılara yeni bir görüş açısı kazandırmaktır.</w:t>
      </w:r>
    </w:p>
    <w:p w:rsidR="002F7548" w:rsidRPr="008C61CD" w:rsidRDefault="002F7548" w:rsidP="008C61CD">
      <w:bookmarkStart w:id="0" w:name="_GoBack"/>
      <w:bookmarkEnd w:id="0"/>
    </w:p>
    <w:sectPr w:rsidR="002F7548" w:rsidRPr="008C61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8447</TotalTime>
  <Pages>1</Pages>
  <Words>237</Words>
  <Characters>1352</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117</cp:revision>
  <dcterms:created xsi:type="dcterms:W3CDTF">2020-08-02T19:25:00Z</dcterms:created>
  <dcterms:modified xsi:type="dcterms:W3CDTF">2020-08-19T06:54:00Z</dcterms:modified>
</cp:coreProperties>
</file>