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7852" w:rsidRPr="00437852" w:rsidRDefault="00437852" w:rsidP="00437852">
      <w:pPr>
        <w:shd w:val="clear" w:color="auto" w:fill="FFFFFF"/>
        <w:spacing w:after="0" w:line="240" w:lineRule="auto"/>
        <w:jc w:val="both"/>
        <w:rPr>
          <w:rFonts w:ascii="Arial" w:eastAsia="Times New Roman" w:hAnsi="Arial" w:cs="Arial"/>
          <w:color w:val="000000"/>
          <w:sz w:val="21"/>
          <w:szCs w:val="21"/>
          <w:lang w:eastAsia="tr-TR"/>
        </w:rPr>
      </w:pPr>
      <w:r w:rsidRPr="00437852">
        <w:rPr>
          <w:rFonts w:ascii="Arial" w:eastAsia="Times New Roman" w:hAnsi="Arial" w:cs="Arial"/>
          <w:color w:val="000000"/>
          <w:sz w:val="21"/>
          <w:szCs w:val="21"/>
          <w:lang w:eastAsia="tr-TR"/>
        </w:rPr>
        <w:t>Abstract:Objective: This study was conducted to evaluate the effect of the care, provided based on the self-care model of Orem, on self-care agency and frequency of nursing diagnoses in pregnant women with threat of preterm birth. Material and Methods: The study was conducted as pretest-posttest quasi-experimental model with control group between March 2010 and 2011. Approval of ethics committee and official permission from related institution were received and written consents and voluntary participation of the pregnant women were taken into consideration. The study was conducted with a total of 80 pregnant women randomly selected as 40 pregnant women in the experimental group and 40 pregnant women in the control group. The data were collected by using “Personal Information Form”, “High-Risk Pregnancy Follow-up Form”, and “Self-Care Agency Scale” (SCAS). The pretest and interim test data were collected in the hospital. The care for nursing diagnoses was provided by paying five clinical visits to the pregnant women. The posttest data were collected through home visit one month after they were discharged. Percentage, mean, Cronbach Alpha coefficient analysis, McNemar test, and analysis of variance were used to assess the data. Results: It was found that nursing diagnoses after the care provided for the need were significantly lower in pregnant women of the experimental group compared to those in the control group (p&lt;0.05). Furthermore, the pregnant women in the experimental group had a significantly higher self-care agency than the pregnant women in the control group (p&lt;0.05). Conclusion: The care provided based on the self-care model of Orem decreased the nursing diagnoses and increased self-care agency in pregnant women with threat of preterm birth.</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13DE" w:rsidRDefault="007013DE" w:rsidP="00362035">
      <w:pPr>
        <w:spacing w:after="0" w:line="240" w:lineRule="auto"/>
      </w:pPr>
      <w:r>
        <w:separator/>
      </w:r>
    </w:p>
  </w:endnote>
  <w:endnote w:type="continuationSeparator" w:id="0">
    <w:p w:rsidR="007013DE" w:rsidRDefault="007013D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13DE" w:rsidRDefault="007013DE" w:rsidP="00362035">
      <w:pPr>
        <w:spacing w:after="0" w:line="240" w:lineRule="auto"/>
      </w:pPr>
      <w:r>
        <w:separator/>
      </w:r>
    </w:p>
  </w:footnote>
  <w:footnote w:type="continuationSeparator" w:id="0">
    <w:p w:rsidR="007013DE" w:rsidRDefault="007013D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13DE"/>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3299</TotalTime>
  <Pages>1</Pages>
  <Words>265</Words>
  <Characters>1517</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516</cp:revision>
  <dcterms:created xsi:type="dcterms:W3CDTF">2021-10-26T14:07:00Z</dcterms:created>
  <dcterms:modified xsi:type="dcterms:W3CDTF">2021-11-22T16:21:00Z</dcterms:modified>
</cp:coreProperties>
</file>