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9D7" w:rsidRPr="00C719D7" w:rsidRDefault="00C719D7" w:rsidP="00C719D7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VIM-1, VIM-2,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GES-5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Carbapenemases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Among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Pseudomonas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at a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Tertiary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Hospital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Istanbul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Turkey</w:t>
      </w:r>
      <w:proofErr w:type="spellEnd"/>
      <w:r w:rsidRPr="00C719D7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C719D7" w:rsidRPr="00C719D7" w:rsidRDefault="00C719D7" w:rsidP="00C719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C719D7">
          <w:rPr>
            <w:rFonts w:ascii="Arial" w:eastAsia="Times New Roman" w:hAnsi="Arial" w:cs="Arial"/>
            <w:color w:val="660066"/>
            <w:u w:val="single"/>
            <w:lang w:eastAsia="tr-TR"/>
          </w:rPr>
          <w:t>Malkoçoğlu</w:t>
        </w:r>
        <w:proofErr w:type="spellEnd"/>
        <w:r w:rsidRPr="00C719D7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G</w:t>
        </w:r>
      </w:hyperlink>
      <w:r w:rsidRPr="00C719D7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719D7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719D7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719D7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"https://www.ncbi.nlm.nih.gov/pubmed/?term=Akta%C5%9F%20E%5BAuthor%5D&amp;cauthor=true&amp;cauthor_uid=27326514" </w:instrText>
      </w:r>
      <w:r w:rsidRPr="00C719D7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719D7">
        <w:rPr>
          <w:rFonts w:ascii="Arial" w:eastAsia="Times New Roman" w:hAnsi="Arial" w:cs="Arial"/>
          <w:color w:val="660066"/>
          <w:u w:val="single"/>
          <w:lang w:eastAsia="tr-TR"/>
        </w:rPr>
        <w:t>Aktaş</w:t>
      </w:r>
      <w:proofErr w:type="spellEnd"/>
      <w:r w:rsidRPr="00C719D7">
        <w:rPr>
          <w:rFonts w:ascii="Arial" w:eastAsia="Times New Roman" w:hAnsi="Arial" w:cs="Arial"/>
          <w:color w:val="660066"/>
          <w:u w:val="single"/>
          <w:lang w:eastAsia="tr-TR"/>
        </w:rPr>
        <w:t xml:space="preserve"> E</w:t>
      </w:r>
      <w:r w:rsidRPr="00C719D7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719D7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719D7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C719D7">
          <w:rPr>
            <w:rFonts w:ascii="Arial" w:eastAsia="Times New Roman" w:hAnsi="Arial" w:cs="Arial"/>
            <w:color w:val="660066"/>
            <w:u w:val="single"/>
            <w:lang w:eastAsia="tr-TR"/>
          </w:rPr>
          <w:t>Bayraktar B</w:t>
        </w:r>
      </w:hyperlink>
      <w:r w:rsidRPr="00C719D7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719D7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C719D7">
          <w:rPr>
            <w:rFonts w:ascii="Arial" w:eastAsia="Times New Roman" w:hAnsi="Arial" w:cs="Arial"/>
            <w:color w:val="660066"/>
            <w:u w:val="single"/>
            <w:lang w:eastAsia="tr-TR"/>
          </w:rPr>
          <w:t>Otlu B</w:t>
        </w:r>
      </w:hyperlink>
      <w:r w:rsidRPr="00C719D7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2</w:t>
      </w:r>
      <w:r w:rsidRPr="00C719D7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C719D7">
          <w:rPr>
            <w:rFonts w:ascii="Arial" w:eastAsia="Times New Roman" w:hAnsi="Arial" w:cs="Arial"/>
            <w:color w:val="660066"/>
            <w:u w:val="single"/>
            <w:lang w:eastAsia="tr-TR"/>
          </w:rPr>
          <w:t>Bulut ME</w:t>
        </w:r>
      </w:hyperlink>
      <w:r w:rsidRPr="00C719D7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719D7">
        <w:rPr>
          <w:rFonts w:ascii="Arial" w:eastAsia="Times New Roman" w:hAnsi="Arial" w:cs="Arial"/>
          <w:color w:val="000000"/>
          <w:lang w:eastAsia="tr-TR"/>
        </w:rPr>
        <w:t>.</w:t>
      </w:r>
    </w:p>
    <w:p w:rsidR="00C719D7" w:rsidRPr="00C719D7" w:rsidRDefault="00C719D7" w:rsidP="00C719D7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8" w:tooltip="Open/close author information list" w:history="1">
        <w:proofErr w:type="spellStart"/>
        <w:r w:rsidRPr="00C719D7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C719D7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C719D7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C719D7" w:rsidRPr="00C719D7" w:rsidRDefault="00C719D7" w:rsidP="00C719D7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C719D7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C719D7" w:rsidRPr="00C719D7" w:rsidRDefault="00C719D7" w:rsidP="00C719D7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Worldwide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resistance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transferable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challenges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Pseudomonas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infections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resistant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recovered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specimens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a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tertiary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hospital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aimed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total of 84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resistant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 "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inactivation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" (CIM)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phenotypic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existence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KPC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NDM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IMP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VIM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OXA</w:t>
      </w:r>
      <w:proofErr w:type="spellEnd"/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-48</w:t>
      </w:r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GES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 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genes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polymerase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chain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reaction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(PCR).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Subtypes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genes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identified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sequence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analysis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Arbitrarily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primed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PCR (AP-PCR)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clonal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among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presence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-risk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clones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producers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Matrix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assisted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laser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desorption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/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ionization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-time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flight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mass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spectrometry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(MALDI-TOF MS).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3.5</w:t>
      </w:r>
      <w:proofErr w:type="gram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identified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producers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CIM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tests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while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PCR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tests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demonstrated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carrying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genes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VIM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 gene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bla</w:t>
      </w:r>
      <w:r w:rsidRPr="00C719D7">
        <w:rPr>
          <w:rFonts w:ascii="Arial" w:eastAsia="Times New Roman" w:hAnsi="Arial" w:cs="Arial"/>
          <w:color w:val="000000"/>
          <w:sz w:val="18"/>
          <w:szCs w:val="18"/>
          <w:vertAlign w:val="subscript"/>
          <w:lang w:eastAsia="tr-TR"/>
        </w:rPr>
        <w:t>GES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 gene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Sequence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analysis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demonstrated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VIM-1, VIM-2,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GES-5. AP-PCR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yielded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clonal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diversity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among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According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MALDI-TOF MS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analysis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producing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strains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belonged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-risk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clones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conclusion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presence of VIM-1, VIM-2,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GES-5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type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P.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demonstrated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first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time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hospital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GES-5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being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reported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second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time in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Turkey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will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lead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strategies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controlling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spread</w:t>
      </w:r>
      <w:proofErr w:type="gram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contribute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epidemiological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data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Turkey</w:t>
      </w:r>
      <w:proofErr w:type="spellEnd"/>
      <w:r w:rsidRPr="00C719D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C719D7" w:rsidRPr="00C719D7" w:rsidRDefault="00C719D7" w:rsidP="00C719D7">
      <w:pPr>
        <w:shd w:val="clear" w:color="auto" w:fill="FFFFFF"/>
        <w:spacing w:after="0" w:line="240" w:lineRule="auto"/>
        <w:ind w:right="84"/>
        <w:outlineLvl w:val="3"/>
        <w:rPr>
          <w:rFonts w:ascii="Arial" w:eastAsia="Times New Roman" w:hAnsi="Arial" w:cs="Arial"/>
          <w:b/>
          <w:bCs/>
          <w:caps/>
          <w:color w:val="000000"/>
          <w:lang w:eastAsia="tr-TR"/>
        </w:rPr>
      </w:pPr>
      <w:r w:rsidRPr="00C719D7">
        <w:rPr>
          <w:rFonts w:ascii="Arial" w:eastAsia="Times New Roman" w:hAnsi="Arial" w:cs="Arial"/>
          <w:b/>
          <w:bCs/>
          <w:caps/>
          <w:color w:val="000000"/>
          <w:lang w:eastAsia="tr-TR"/>
        </w:rPr>
        <w:t>KEYWORDS:</w:t>
      </w:r>
    </w:p>
    <w:p w:rsidR="00C719D7" w:rsidRPr="00C719D7" w:rsidRDefault="00C719D7" w:rsidP="00C719D7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000000"/>
          <w:lang w:eastAsia="tr-TR"/>
        </w:rPr>
      </w:pPr>
      <w:r w:rsidRPr="00C719D7">
        <w:rPr>
          <w:rFonts w:ascii="Arial" w:eastAsia="Times New Roman" w:hAnsi="Arial" w:cs="Arial"/>
          <w:color w:val="000000"/>
          <w:lang w:eastAsia="tr-TR"/>
        </w:rPr>
        <w:t xml:space="preserve">GES-5; </w:t>
      </w:r>
      <w:proofErr w:type="spellStart"/>
      <w:r w:rsidRPr="00C719D7">
        <w:rPr>
          <w:rFonts w:ascii="Arial" w:eastAsia="Times New Roman" w:hAnsi="Arial" w:cs="Arial"/>
          <w:color w:val="000000"/>
          <w:lang w:eastAsia="tr-TR"/>
        </w:rPr>
        <w:t>Pseudomonas</w:t>
      </w:r>
      <w:proofErr w:type="spellEnd"/>
      <w:r w:rsidRPr="00C719D7">
        <w:rPr>
          <w:rFonts w:ascii="Arial" w:eastAsia="Times New Roman" w:hAnsi="Arial" w:cs="Arial"/>
          <w:color w:val="000000"/>
          <w:lang w:eastAsia="tr-TR"/>
        </w:rPr>
        <w:t xml:space="preserve"> </w:t>
      </w:r>
      <w:proofErr w:type="spellStart"/>
      <w:r w:rsidRPr="00C719D7">
        <w:rPr>
          <w:rFonts w:ascii="Arial" w:eastAsia="Times New Roman" w:hAnsi="Arial" w:cs="Arial"/>
          <w:color w:val="000000"/>
          <w:lang w:eastAsia="tr-TR"/>
        </w:rPr>
        <w:t>aeruginosa</w:t>
      </w:r>
      <w:proofErr w:type="spellEnd"/>
      <w:r w:rsidRPr="00C719D7">
        <w:rPr>
          <w:rFonts w:ascii="Arial" w:eastAsia="Times New Roman" w:hAnsi="Arial" w:cs="Arial"/>
          <w:color w:val="000000"/>
          <w:lang w:eastAsia="tr-TR"/>
        </w:rPr>
        <w:t xml:space="preserve">; </w:t>
      </w:r>
      <w:proofErr w:type="spellStart"/>
      <w:r w:rsidRPr="00C719D7">
        <w:rPr>
          <w:rFonts w:ascii="Arial" w:eastAsia="Times New Roman" w:hAnsi="Arial" w:cs="Arial"/>
          <w:color w:val="000000"/>
          <w:lang w:eastAsia="tr-TR"/>
        </w:rPr>
        <w:t>Turkey</w:t>
      </w:r>
      <w:proofErr w:type="spellEnd"/>
      <w:r w:rsidRPr="00C719D7">
        <w:rPr>
          <w:rFonts w:ascii="Arial" w:eastAsia="Times New Roman" w:hAnsi="Arial" w:cs="Arial"/>
          <w:color w:val="000000"/>
          <w:lang w:eastAsia="tr-TR"/>
        </w:rPr>
        <w:t xml:space="preserve">; VIM-1; VIM-2; </w:t>
      </w:r>
      <w:proofErr w:type="spellStart"/>
      <w:r w:rsidRPr="00C719D7">
        <w:rPr>
          <w:rFonts w:ascii="Arial" w:eastAsia="Times New Roman" w:hAnsi="Arial" w:cs="Arial"/>
          <w:color w:val="000000"/>
          <w:lang w:eastAsia="tr-TR"/>
        </w:rPr>
        <w:t>carbapenemase</w:t>
      </w:r>
      <w:proofErr w:type="spellEnd"/>
    </w:p>
    <w:p w:rsidR="00DB50CC" w:rsidRPr="008C4368" w:rsidRDefault="00DB50CC" w:rsidP="008C4368"/>
    <w:sectPr w:rsidR="00DB50CC" w:rsidRPr="008C4368" w:rsidSect="00DB5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4368"/>
    <w:rsid w:val="008C4368"/>
    <w:rsid w:val="00C719D7"/>
    <w:rsid w:val="00DB50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0CC"/>
  </w:style>
  <w:style w:type="paragraph" w:styleId="Balk1">
    <w:name w:val="heading 1"/>
    <w:basedOn w:val="Normal"/>
    <w:link w:val="Balk1Char"/>
    <w:uiPriority w:val="9"/>
    <w:qFormat/>
    <w:rsid w:val="00C719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C719D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C719D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719D7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C719D7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C719D7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C719D7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C719D7"/>
  </w:style>
  <w:style w:type="paragraph" w:styleId="NormalWeb">
    <w:name w:val="Normal (Web)"/>
    <w:basedOn w:val="Normal"/>
    <w:uiPriority w:val="99"/>
    <w:semiHidden/>
    <w:unhideWhenUsed/>
    <w:rsid w:val="00C719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95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242815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55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855408">
          <w:marLeft w:val="0"/>
          <w:marRight w:val="0"/>
          <w:marTop w:val="432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2732651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Bulut%20ME%5BAuthor%5D&amp;cauthor=true&amp;cauthor_uid=2732651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Otlu%20B%5BAuthor%5D&amp;cauthor=true&amp;cauthor_uid=27326514" TargetMode="External"/><Relationship Id="rId5" Type="http://schemas.openxmlformats.org/officeDocument/2006/relationships/hyperlink" Target="https://www.ncbi.nlm.nih.gov/pubmed/?term=Bayraktar%20B%5BAuthor%5D&amp;cauthor=true&amp;cauthor_uid=27326514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ncbi.nlm.nih.gov/pubmed/?term=Malko%C3%A7o%C4%9Flu%20G%5BAuthor%5D&amp;cauthor=true&amp;cauthor_uid=2732651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2017-07-19T11:32:00Z</dcterms:created>
  <dcterms:modified xsi:type="dcterms:W3CDTF">2017-07-19T11:54:00Z</dcterms:modified>
</cp:coreProperties>
</file>