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5166" w:rsidRPr="00465166" w:rsidRDefault="00465166" w:rsidP="00465166">
      <w:proofErr w:type="spellStart"/>
      <w:proofErr w:type="gramStart"/>
      <w:r w:rsidRPr="00465166">
        <w:t>Öz:Esansiyel</w:t>
      </w:r>
      <w:proofErr w:type="spellEnd"/>
      <w:proofErr w:type="gramEnd"/>
      <w:r w:rsidRPr="00465166">
        <w:t xml:space="preserve"> </w:t>
      </w:r>
      <w:proofErr w:type="spellStart"/>
      <w:r w:rsidRPr="00465166">
        <w:t>trombositoz</w:t>
      </w:r>
      <w:proofErr w:type="spellEnd"/>
      <w:r w:rsidRPr="00465166">
        <w:t xml:space="preserve"> nadir görülen, </w:t>
      </w:r>
      <w:proofErr w:type="spellStart"/>
      <w:r w:rsidRPr="00465166">
        <w:t>trombosit</w:t>
      </w:r>
      <w:proofErr w:type="spellEnd"/>
      <w:r w:rsidRPr="00465166">
        <w:t xml:space="preserve"> sayısının arttığı, klinik olarak </w:t>
      </w:r>
      <w:proofErr w:type="spellStart"/>
      <w:r w:rsidRPr="00465166">
        <w:t>asemptomatik</w:t>
      </w:r>
      <w:proofErr w:type="spellEnd"/>
      <w:r w:rsidRPr="00465166">
        <w:t xml:space="preserve"> olabildiği gibi kanama ve </w:t>
      </w:r>
      <w:proofErr w:type="spellStart"/>
      <w:r w:rsidRPr="00465166">
        <w:t>tromboz</w:t>
      </w:r>
      <w:proofErr w:type="spellEnd"/>
      <w:r w:rsidRPr="00465166">
        <w:t xml:space="preserve"> ile de seyredebilen, </w:t>
      </w:r>
      <w:proofErr w:type="spellStart"/>
      <w:r w:rsidRPr="00465166">
        <w:t>myeloproliferatif</w:t>
      </w:r>
      <w:proofErr w:type="spellEnd"/>
      <w:r w:rsidRPr="00465166">
        <w:t xml:space="preserve"> bir hastalıktır. Tanı için diğer </w:t>
      </w:r>
      <w:proofErr w:type="spellStart"/>
      <w:r w:rsidRPr="00465166">
        <w:t>myeloproliferatif</w:t>
      </w:r>
      <w:proofErr w:type="spellEnd"/>
      <w:r w:rsidRPr="00465166">
        <w:t xml:space="preserve"> hastalıkların ve </w:t>
      </w:r>
      <w:proofErr w:type="spellStart"/>
      <w:r w:rsidRPr="00465166">
        <w:t>myelodisplastik</w:t>
      </w:r>
      <w:proofErr w:type="spellEnd"/>
      <w:r w:rsidRPr="00465166">
        <w:t xml:space="preserve"> </w:t>
      </w:r>
      <w:proofErr w:type="gramStart"/>
      <w:r w:rsidRPr="00465166">
        <w:t>sendromun</w:t>
      </w:r>
      <w:proofErr w:type="gramEnd"/>
      <w:r w:rsidRPr="00465166">
        <w:t xml:space="preserve"> dışlanması gerekmektedir. Bu çalışmada </w:t>
      </w:r>
      <w:proofErr w:type="spellStart"/>
      <w:r w:rsidRPr="00465166">
        <w:t>esansiyel</w:t>
      </w:r>
      <w:proofErr w:type="spellEnd"/>
      <w:r w:rsidRPr="00465166">
        <w:t xml:space="preserve"> </w:t>
      </w:r>
      <w:proofErr w:type="spellStart"/>
      <w:r w:rsidRPr="00465166">
        <w:t>trombositozlu</w:t>
      </w:r>
      <w:proofErr w:type="spellEnd"/>
      <w:r w:rsidRPr="00465166">
        <w:t xml:space="preserve"> ve sağ gözde ani görme kaybı olan kırk bir yaşındaki erkek hastanın, </w:t>
      </w:r>
      <w:proofErr w:type="spellStart"/>
      <w:r w:rsidRPr="00465166">
        <w:t>oftalmoskopik</w:t>
      </w:r>
      <w:proofErr w:type="spellEnd"/>
      <w:r w:rsidRPr="00465166">
        <w:t xml:space="preserve">, optik </w:t>
      </w:r>
      <w:proofErr w:type="spellStart"/>
      <w:r w:rsidRPr="00465166">
        <w:t>koherens</w:t>
      </w:r>
      <w:proofErr w:type="spellEnd"/>
      <w:r w:rsidRPr="00465166">
        <w:t xml:space="preserve"> </w:t>
      </w:r>
      <w:proofErr w:type="gramStart"/>
      <w:r w:rsidRPr="00465166">
        <w:t>tomografi</w:t>
      </w:r>
      <w:proofErr w:type="gramEnd"/>
      <w:r w:rsidRPr="00465166">
        <w:t xml:space="preserve"> ve </w:t>
      </w:r>
      <w:proofErr w:type="spellStart"/>
      <w:r w:rsidRPr="00465166">
        <w:t>anjiografik</w:t>
      </w:r>
      <w:proofErr w:type="spellEnd"/>
      <w:r w:rsidRPr="00465166">
        <w:t xml:space="preserve"> bulguları değerlendirildi. Kliniğimize başvuran olgunun görme keskinliği, göz içi basıncı ölçümü, ön ve arka </w:t>
      </w:r>
      <w:proofErr w:type="spellStart"/>
      <w:r w:rsidRPr="00465166">
        <w:t>segment</w:t>
      </w:r>
      <w:proofErr w:type="spellEnd"/>
      <w:r w:rsidRPr="00465166">
        <w:t xml:space="preserve"> muayeneleri, </w:t>
      </w:r>
      <w:proofErr w:type="spellStart"/>
      <w:r w:rsidRPr="00465166">
        <w:t>fundus</w:t>
      </w:r>
      <w:proofErr w:type="spellEnd"/>
      <w:r w:rsidRPr="00465166">
        <w:t xml:space="preserve"> </w:t>
      </w:r>
      <w:proofErr w:type="spellStart"/>
      <w:r w:rsidRPr="00465166">
        <w:t>florosein</w:t>
      </w:r>
      <w:proofErr w:type="spellEnd"/>
      <w:r w:rsidRPr="00465166">
        <w:t xml:space="preserve"> </w:t>
      </w:r>
      <w:proofErr w:type="spellStart"/>
      <w:r w:rsidRPr="00465166">
        <w:t>anjiogramı</w:t>
      </w:r>
      <w:proofErr w:type="spellEnd"/>
      <w:r w:rsidRPr="00465166">
        <w:t xml:space="preserve"> (FA) ve optik </w:t>
      </w:r>
      <w:proofErr w:type="spellStart"/>
      <w:r w:rsidRPr="00465166">
        <w:t>koherens</w:t>
      </w:r>
      <w:proofErr w:type="spellEnd"/>
      <w:r w:rsidRPr="00465166">
        <w:t xml:space="preserve"> </w:t>
      </w:r>
      <w:proofErr w:type="gramStart"/>
      <w:r w:rsidRPr="00465166">
        <w:t>tomografi</w:t>
      </w:r>
      <w:proofErr w:type="gramEnd"/>
      <w:r w:rsidRPr="00465166">
        <w:t xml:space="preserve"> (OKT) tetkiklerini de içeren göz muayenesi yapıldı. Sağ üst </w:t>
      </w:r>
      <w:proofErr w:type="spellStart"/>
      <w:r w:rsidRPr="00465166">
        <w:t>temporal</w:t>
      </w:r>
      <w:proofErr w:type="spellEnd"/>
      <w:r w:rsidRPr="00465166">
        <w:t xml:space="preserve"> </w:t>
      </w:r>
      <w:proofErr w:type="spellStart"/>
      <w:r w:rsidRPr="00465166">
        <w:t>retinal</w:t>
      </w:r>
      <w:proofErr w:type="spellEnd"/>
      <w:r w:rsidRPr="00465166">
        <w:t xml:space="preserve"> </w:t>
      </w:r>
      <w:proofErr w:type="spellStart"/>
      <w:r w:rsidRPr="00465166">
        <w:t>ven</w:t>
      </w:r>
      <w:proofErr w:type="spellEnd"/>
      <w:r w:rsidRPr="00465166">
        <w:t xml:space="preserve"> dal tıkanıklığı (RVDT) tanısı konulan olguya </w:t>
      </w:r>
      <w:proofErr w:type="spellStart"/>
      <w:r w:rsidRPr="00465166">
        <w:t>intravitreal</w:t>
      </w:r>
      <w:proofErr w:type="spellEnd"/>
      <w:r w:rsidRPr="00465166">
        <w:t xml:space="preserve"> anti-VEGF (</w:t>
      </w:r>
      <w:proofErr w:type="spellStart"/>
      <w:r w:rsidRPr="00465166">
        <w:t>vasküler</w:t>
      </w:r>
      <w:proofErr w:type="spellEnd"/>
      <w:r w:rsidRPr="00465166">
        <w:t xml:space="preserve"> </w:t>
      </w:r>
      <w:proofErr w:type="spellStart"/>
      <w:r w:rsidRPr="00465166">
        <w:t>endotelyal</w:t>
      </w:r>
      <w:proofErr w:type="spellEnd"/>
      <w:r w:rsidRPr="00465166">
        <w:t xml:space="preserve"> büyüme faktörü) </w:t>
      </w:r>
      <w:proofErr w:type="spellStart"/>
      <w:r w:rsidRPr="00465166">
        <w:t>ranibizumab</w:t>
      </w:r>
      <w:proofErr w:type="spellEnd"/>
      <w:r w:rsidRPr="00465166">
        <w:t xml:space="preserve"> (</w:t>
      </w:r>
      <w:proofErr w:type="spellStart"/>
      <w:r w:rsidRPr="00465166">
        <w:t>Lucentis</w:t>
      </w:r>
      <w:proofErr w:type="spellEnd"/>
      <w:r w:rsidRPr="00465166">
        <w:t xml:space="preserve">®, </w:t>
      </w:r>
      <w:proofErr w:type="spellStart"/>
      <w:r w:rsidRPr="00465166">
        <w:t>Novartis</w:t>
      </w:r>
      <w:proofErr w:type="spellEnd"/>
      <w:r w:rsidRPr="00465166">
        <w:t xml:space="preserve">) </w:t>
      </w:r>
      <w:proofErr w:type="gramStart"/>
      <w:r w:rsidRPr="00465166">
        <w:t>enjeksiyonu</w:t>
      </w:r>
      <w:proofErr w:type="gramEnd"/>
      <w:r w:rsidRPr="00465166">
        <w:t xml:space="preserve"> sonrasında </w:t>
      </w:r>
      <w:proofErr w:type="spellStart"/>
      <w:r w:rsidRPr="00465166">
        <w:t>sektöryel</w:t>
      </w:r>
      <w:proofErr w:type="spellEnd"/>
      <w:r w:rsidRPr="00465166">
        <w:t xml:space="preserve"> argon lazer </w:t>
      </w:r>
      <w:proofErr w:type="spellStart"/>
      <w:r w:rsidRPr="00465166">
        <w:t>fotokoagülasyon</w:t>
      </w:r>
      <w:proofErr w:type="spellEnd"/>
      <w:r w:rsidRPr="00465166">
        <w:t xml:space="preserve"> uygulandı. Olgunun sol göz muayenesi normaldi. </w:t>
      </w:r>
      <w:proofErr w:type="spellStart"/>
      <w:r w:rsidRPr="00465166">
        <w:t>Trombofilik</w:t>
      </w:r>
      <w:proofErr w:type="spellEnd"/>
      <w:r w:rsidRPr="00465166">
        <w:t xml:space="preserve"> faktörlerin RVDT </w:t>
      </w:r>
      <w:proofErr w:type="spellStart"/>
      <w:r w:rsidRPr="00465166">
        <w:t>etyopatogenezindeki</w:t>
      </w:r>
      <w:proofErr w:type="spellEnd"/>
      <w:r w:rsidRPr="00465166">
        <w:t xml:space="preserve"> rolleri tartışmalı olmakla birlikte özellikle </w:t>
      </w:r>
      <w:proofErr w:type="spellStart"/>
      <w:r w:rsidRPr="00465166">
        <w:t>atipik</w:t>
      </w:r>
      <w:proofErr w:type="spellEnd"/>
      <w:r w:rsidRPr="00465166">
        <w:t xml:space="preserve"> olgularda </w:t>
      </w:r>
      <w:proofErr w:type="spellStart"/>
      <w:r w:rsidRPr="00465166">
        <w:t>trombositoz</w:t>
      </w:r>
      <w:proofErr w:type="spellEnd"/>
      <w:r w:rsidRPr="00465166">
        <w:t xml:space="preserve"> ve diğer pıhtılaşmayı artırıcı faktörlerin varlığının araştırılması önerilir</w:t>
      </w:r>
    </w:p>
    <w:p w:rsidR="00813973" w:rsidRPr="00465166" w:rsidRDefault="00813973" w:rsidP="00465166">
      <w:bookmarkStart w:id="0" w:name="_GoBack"/>
      <w:bookmarkEnd w:id="0"/>
    </w:p>
    <w:sectPr w:rsidR="00813973" w:rsidRPr="004651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C8C"/>
    <w:rsid w:val="001E6AF7"/>
    <w:rsid w:val="00465166"/>
    <w:rsid w:val="004D4B39"/>
    <w:rsid w:val="00813973"/>
    <w:rsid w:val="00927C8C"/>
    <w:rsid w:val="00AF3B20"/>
    <w:rsid w:val="00B26E21"/>
    <w:rsid w:val="00B92A39"/>
    <w:rsid w:val="00E5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819A85-2810-4556-84E9-F9F4CCFBE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7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06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97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8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</cp:revision>
  <dcterms:created xsi:type="dcterms:W3CDTF">2020-10-19T18:22:00Z</dcterms:created>
  <dcterms:modified xsi:type="dcterms:W3CDTF">2020-10-20T18:20:00Z</dcterms:modified>
</cp:coreProperties>
</file>