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73961" w:rsidRPr="00D73961" w:rsidRDefault="00D73961" w:rsidP="00D73961">
      <w:proofErr w:type="spellStart"/>
      <w:proofErr w:type="gramStart"/>
      <w:r w:rsidRPr="00D73961">
        <w:t>Öz:Bu</w:t>
      </w:r>
      <w:proofErr w:type="spellEnd"/>
      <w:proofErr w:type="gramEnd"/>
      <w:r w:rsidRPr="00D73961">
        <w:t xml:space="preserve"> araştırmanın amacı, ilköğretim 4. sınıf öğrencilerinin Sosyal Bilgiler dersine yönelik akademik başarıları üzerinde proje tabanlı öğrenme yaklaşımının etkisini incelemektir. Araştırmanın çalışma grubunu Malatya ili Fatih İlköğretim Okulu 4. sınıflarında öğrenim gören 80 öğrenci oluşturmaktadır. Araştırmada eşitlenmemiş kontrol gruplu ön-test son-test deseni kullanılmıştır. Deney değişkeni olan proje tabanlı öğrenme yaklaşımına ve geleneksel öğretim yöntemlerine dayalı olarak hazırlanan programlar, deney ve kontrol gruplarına haftada 3 ders saati olmak üzere toplam 5 hafta ilköğretim 4. sınıf Sosyal Bilgiler dersi “İnsanlar ve Yönetim” ünitesinde uygulanmıştır. Araştırmanın başarı testinden elde edilen veriler bağımlı ve bağımsız gruplar t testi ile Windows SPSS </w:t>
      </w:r>
      <w:proofErr w:type="gramStart"/>
      <w:r w:rsidRPr="00D73961">
        <w:t>11.5</w:t>
      </w:r>
      <w:proofErr w:type="gramEnd"/>
      <w:r w:rsidRPr="00D73961">
        <w:t xml:space="preserve"> paket programında analiz edilmiştir. Analizlerde anlamlılık düzeyi 0.05 olarak alınmıştır. Araştırma sonucunda, proje tabanlı öğretim yaklaşımının kullanıldığı deney grubu ile geleneksel öğretim yönteminin kullanıldığı kontrol grubunun akademik başarısında deney grubu lehine anlamlı bir farklılık gözlenmiştir.</w:t>
      </w:r>
    </w:p>
    <w:p w:rsidR="00D73961" w:rsidRPr="00D73961" w:rsidRDefault="00D73961" w:rsidP="00D73961">
      <w:r w:rsidRPr="00D73961">
        <w:t>Başlık (İngilizce):</w:t>
      </w:r>
      <w:proofErr w:type="spellStart"/>
      <w:r w:rsidRPr="00D73961">
        <w:t>The</w:t>
      </w:r>
      <w:proofErr w:type="spellEnd"/>
      <w:r w:rsidRPr="00D73961">
        <w:t xml:space="preserve"> </w:t>
      </w:r>
      <w:proofErr w:type="spellStart"/>
      <w:r w:rsidRPr="00D73961">
        <w:t>effect</w:t>
      </w:r>
      <w:proofErr w:type="spellEnd"/>
      <w:r w:rsidRPr="00D73961">
        <w:t xml:space="preserve"> of </w:t>
      </w:r>
      <w:proofErr w:type="spellStart"/>
      <w:r w:rsidRPr="00D73961">
        <w:t>project</w:t>
      </w:r>
      <w:proofErr w:type="spellEnd"/>
      <w:r w:rsidRPr="00D73961">
        <w:t xml:space="preserve"> </w:t>
      </w:r>
      <w:proofErr w:type="spellStart"/>
      <w:r w:rsidRPr="00D73961">
        <w:t>based</w:t>
      </w:r>
      <w:proofErr w:type="spellEnd"/>
      <w:r w:rsidRPr="00D73961">
        <w:t xml:space="preserve"> </w:t>
      </w:r>
      <w:proofErr w:type="spellStart"/>
      <w:r w:rsidRPr="00D73961">
        <w:t>learning</w:t>
      </w:r>
      <w:proofErr w:type="spellEnd"/>
      <w:r w:rsidRPr="00D73961">
        <w:t xml:space="preserve"> on </w:t>
      </w:r>
      <w:proofErr w:type="spellStart"/>
      <w:r w:rsidRPr="00D73961">
        <w:t>akademic</w:t>
      </w:r>
      <w:proofErr w:type="spellEnd"/>
      <w:r w:rsidRPr="00D73961">
        <w:t xml:space="preserve"> </w:t>
      </w:r>
      <w:proofErr w:type="spellStart"/>
      <w:r w:rsidRPr="00D73961">
        <w:t>achievement</w:t>
      </w:r>
      <w:proofErr w:type="spellEnd"/>
      <w:r w:rsidRPr="00D73961">
        <w:t xml:space="preserve"> of </w:t>
      </w:r>
      <w:proofErr w:type="spellStart"/>
      <w:r w:rsidRPr="00D73961">
        <w:t>elementary</w:t>
      </w:r>
      <w:proofErr w:type="spellEnd"/>
      <w:r w:rsidRPr="00D73961">
        <w:t xml:space="preserve"> </w:t>
      </w:r>
      <w:proofErr w:type="spellStart"/>
      <w:r w:rsidRPr="00D73961">
        <w:t>school</w:t>
      </w:r>
      <w:proofErr w:type="spellEnd"/>
      <w:r w:rsidRPr="00D73961">
        <w:t xml:space="preserve"> </w:t>
      </w:r>
      <w:proofErr w:type="spellStart"/>
      <w:r w:rsidRPr="00D73961">
        <w:t>fourth</w:t>
      </w:r>
      <w:proofErr w:type="spellEnd"/>
      <w:r w:rsidRPr="00D73961">
        <w:t xml:space="preserve"> </w:t>
      </w:r>
      <w:proofErr w:type="spellStart"/>
      <w:r w:rsidRPr="00D73961">
        <w:t>class</w:t>
      </w:r>
      <w:proofErr w:type="spellEnd"/>
      <w:r w:rsidRPr="00D73961">
        <w:t xml:space="preserve"> </w:t>
      </w:r>
      <w:proofErr w:type="spellStart"/>
      <w:r w:rsidRPr="00D73961">
        <w:t>students</w:t>
      </w:r>
      <w:proofErr w:type="spellEnd"/>
      <w:r w:rsidRPr="00D73961">
        <w:t xml:space="preserve">' </w:t>
      </w:r>
      <w:proofErr w:type="spellStart"/>
      <w:r w:rsidRPr="00D73961">
        <w:t>intended</w:t>
      </w:r>
      <w:proofErr w:type="spellEnd"/>
      <w:r w:rsidRPr="00D73961">
        <w:t xml:space="preserve"> </w:t>
      </w:r>
      <w:proofErr w:type="spellStart"/>
      <w:r w:rsidRPr="00D73961">
        <w:t>for</w:t>
      </w:r>
      <w:proofErr w:type="spellEnd"/>
      <w:r w:rsidRPr="00D73961">
        <w:t xml:space="preserve"> </w:t>
      </w:r>
      <w:proofErr w:type="spellStart"/>
      <w:r w:rsidRPr="00D73961">
        <w:t>social</w:t>
      </w:r>
      <w:proofErr w:type="spellEnd"/>
      <w:r w:rsidRPr="00D73961">
        <w:t xml:space="preserve"> </w:t>
      </w:r>
      <w:proofErr w:type="spellStart"/>
      <w:r w:rsidRPr="00D73961">
        <w:t>studies</w:t>
      </w:r>
      <w:proofErr w:type="spellEnd"/>
    </w:p>
    <w:p w:rsidR="00D73961" w:rsidRPr="00D73961" w:rsidRDefault="00D73961" w:rsidP="00D73961">
      <w:r w:rsidRPr="00D73961">
        <w:t>Öz (İngilizce):</w:t>
      </w:r>
      <w:proofErr w:type="spellStart"/>
      <w:r w:rsidRPr="00D73961">
        <w:t>The</w:t>
      </w:r>
      <w:proofErr w:type="spellEnd"/>
      <w:r w:rsidRPr="00D73961">
        <w:t xml:space="preserve"> </w:t>
      </w:r>
      <w:proofErr w:type="spellStart"/>
      <w:r w:rsidRPr="00D73961">
        <w:t>aim</w:t>
      </w:r>
      <w:proofErr w:type="spellEnd"/>
      <w:r w:rsidRPr="00D73961">
        <w:t xml:space="preserve"> of </w:t>
      </w:r>
      <w:proofErr w:type="spellStart"/>
      <w:r w:rsidRPr="00D73961">
        <w:t>this</w:t>
      </w:r>
      <w:proofErr w:type="spellEnd"/>
      <w:r w:rsidRPr="00D73961">
        <w:t xml:space="preserve"> </w:t>
      </w:r>
      <w:proofErr w:type="spellStart"/>
      <w:r w:rsidRPr="00D73961">
        <w:t>study</w:t>
      </w:r>
      <w:proofErr w:type="spellEnd"/>
      <w:r w:rsidRPr="00D73961">
        <w:t xml:space="preserve"> is </w:t>
      </w:r>
      <w:proofErr w:type="spellStart"/>
      <w:r w:rsidRPr="00D73961">
        <w:t>to</w:t>
      </w:r>
      <w:proofErr w:type="spellEnd"/>
      <w:r w:rsidRPr="00D73961">
        <w:t xml:space="preserve"> define </w:t>
      </w:r>
      <w:proofErr w:type="spellStart"/>
      <w:r w:rsidRPr="00D73961">
        <w:t>the</w:t>
      </w:r>
      <w:proofErr w:type="spellEnd"/>
      <w:r w:rsidRPr="00D73961">
        <w:t xml:space="preserve"> </w:t>
      </w:r>
      <w:proofErr w:type="spellStart"/>
      <w:r w:rsidRPr="00D73961">
        <w:t>effect</w:t>
      </w:r>
      <w:proofErr w:type="spellEnd"/>
      <w:r w:rsidRPr="00D73961">
        <w:t xml:space="preserve"> of </w:t>
      </w:r>
      <w:proofErr w:type="spellStart"/>
      <w:r w:rsidRPr="00D73961">
        <w:t>project</w:t>
      </w:r>
      <w:proofErr w:type="spellEnd"/>
      <w:r w:rsidRPr="00D73961">
        <w:t xml:space="preserve"> </w:t>
      </w:r>
      <w:proofErr w:type="spellStart"/>
      <w:r w:rsidRPr="00D73961">
        <w:t>based</w:t>
      </w:r>
      <w:proofErr w:type="spellEnd"/>
      <w:r w:rsidRPr="00D73961">
        <w:t xml:space="preserve"> </w:t>
      </w:r>
      <w:proofErr w:type="spellStart"/>
      <w:r w:rsidRPr="00D73961">
        <w:t>learning</w:t>
      </w:r>
      <w:proofErr w:type="spellEnd"/>
      <w:r w:rsidRPr="00D73961">
        <w:t xml:space="preserve"> on </w:t>
      </w:r>
      <w:proofErr w:type="spellStart"/>
      <w:r w:rsidRPr="00D73961">
        <w:t>academic</w:t>
      </w:r>
      <w:proofErr w:type="spellEnd"/>
      <w:r w:rsidRPr="00D73961">
        <w:t xml:space="preserve"> </w:t>
      </w:r>
      <w:proofErr w:type="spellStart"/>
      <w:r w:rsidRPr="00D73961">
        <w:t>achievement</w:t>
      </w:r>
      <w:proofErr w:type="spellEnd"/>
      <w:r w:rsidRPr="00D73961">
        <w:t xml:space="preserve"> of </w:t>
      </w:r>
      <w:proofErr w:type="spellStart"/>
      <w:r w:rsidRPr="00D73961">
        <w:t>elementary</w:t>
      </w:r>
      <w:proofErr w:type="spellEnd"/>
      <w:r w:rsidRPr="00D73961">
        <w:t xml:space="preserve"> </w:t>
      </w:r>
      <w:proofErr w:type="spellStart"/>
      <w:r w:rsidRPr="00D73961">
        <w:t>school</w:t>
      </w:r>
      <w:proofErr w:type="spellEnd"/>
      <w:r w:rsidRPr="00D73961">
        <w:t xml:space="preserve"> </w:t>
      </w:r>
      <w:proofErr w:type="spellStart"/>
      <w:r w:rsidRPr="00D73961">
        <w:t>fourth</w:t>
      </w:r>
      <w:proofErr w:type="spellEnd"/>
      <w:r w:rsidRPr="00D73961">
        <w:t xml:space="preserve"> </w:t>
      </w:r>
      <w:proofErr w:type="spellStart"/>
      <w:r w:rsidRPr="00D73961">
        <w:t>class</w:t>
      </w:r>
      <w:proofErr w:type="spellEnd"/>
      <w:r w:rsidRPr="00D73961">
        <w:t xml:space="preserve"> </w:t>
      </w:r>
      <w:proofErr w:type="spellStart"/>
      <w:r w:rsidRPr="00D73961">
        <w:t>students&amp;amp</w:t>
      </w:r>
      <w:proofErr w:type="spellEnd"/>
      <w:r w:rsidRPr="00D73961">
        <w:t xml:space="preserve">;#8217; </w:t>
      </w:r>
      <w:proofErr w:type="spellStart"/>
      <w:r w:rsidRPr="00D73961">
        <w:t>intended</w:t>
      </w:r>
      <w:proofErr w:type="spellEnd"/>
      <w:r w:rsidRPr="00D73961">
        <w:t xml:space="preserve"> </w:t>
      </w:r>
      <w:proofErr w:type="spellStart"/>
      <w:r w:rsidRPr="00D73961">
        <w:t>for</w:t>
      </w:r>
      <w:proofErr w:type="spellEnd"/>
      <w:r w:rsidRPr="00D73961">
        <w:t xml:space="preserve"> </w:t>
      </w:r>
      <w:proofErr w:type="spellStart"/>
      <w:r w:rsidRPr="00D73961">
        <w:t>Social</w:t>
      </w:r>
      <w:proofErr w:type="spellEnd"/>
      <w:r w:rsidRPr="00D73961">
        <w:t xml:space="preserve"> </w:t>
      </w:r>
      <w:proofErr w:type="spellStart"/>
      <w:r w:rsidRPr="00D73961">
        <w:t>Studies</w:t>
      </w:r>
      <w:proofErr w:type="spellEnd"/>
      <w:r w:rsidRPr="00D73961">
        <w:t xml:space="preserve">. </w:t>
      </w:r>
      <w:proofErr w:type="spellStart"/>
      <w:r w:rsidRPr="00D73961">
        <w:t>Participants</w:t>
      </w:r>
      <w:proofErr w:type="spellEnd"/>
      <w:r w:rsidRPr="00D73961">
        <w:t xml:space="preserve"> in </w:t>
      </w:r>
      <w:proofErr w:type="spellStart"/>
      <w:r w:rsidRPr="00D73961">
        <w:t>the</w:t>
      </w:r>
      <w:proofErr w:type="spellEnd"/>
      <w:r w:rsidRPr="00D73961">
        <w:t xml:space="preserve"> </w:t>
      </w:r>
      <w:proofErr w:type="spellStart"/>
      <w:r w:rsidRPr="00D73961">
        <w:t>group</w:t>
      </w:r>
      <w:proofErr w:type="spellEnd"/>
      <w:r w:rsidRPr="00D73961">
        <w:t xml:space="preserve"> </w:t>
      </w:r>
      <w:proofErr w:type="spellStart"/>
      <w:r w:rsidRPr="00D73961">
        <w:t>are</w:t>
      </w:r>
      <w:proofErr w:type="spellEnd"/>
      <w:r w:rsidRPr="00D73961">
        <w:t xml:space="preserve"> </w:t>
      </w:r>
      <w:proofErr w:type="spellStart"/>
      <w:r w:rsidRPr="00D73961">
        <w:t>composed</w:t>
      </w:r>
      <w:proofErr w:type="spellEnd"/>
      <w:r w:rsidRPr="00D73961">
        <w:t xml:space="preserve"> of 80 </w:t>
      </w:r>
      <w:proofErr w:type="spellStart"/>
      <w:r w:rsidRPr="00D73961">
        <w:t>students</w:t>
      </w:r>
      <w:proofErr w:type="spellEnd"/>
      <w:r w:rsidRPr="00D73961">
        <w:t xml:space="preserve"> </w:t>
      </w:r>
      <w:proofErr w:type="spellStart"/>
      <w:r w:rsidRPr="00D73961">
        <w:t>studying</w:t>
      </w:r>
      <w:proofErr w:type="spellEnd"/>
      <w:r w:rsidRPr="00D73961">
        <w:t xml:space="preserve"> in </w:t>
      </w:r>
      <w:proofErr w:type="spellStart"/>
      <w:r w:rsidRPr="00D73961">
        <w:t>the</w:t>
      </w:r>
      <w:proofErr w:type="spellEnd"/>
      <w:r w:rsidRPr="00D73961">
        <w:t xml:space="preserve"> </w:t>
      </w:r>
      <w:proofErr w:type="spellStart"/>
      <w:r w:rsidRPr="00D73961">
        <w:t>fourth</w:t>
      </w:r>
      <w:proofErr w:type="spellEnd"/>
      <w:r w:rsidRPr="00D73961">
        <w:t xml:space="preserve"> </w:t>
      </w:r>
      <w:proofErr w:type="spellStart"/>
      <w:r w:rsidRPr="00D73961">
        <w:t>class</w:t>
      </w:r>
      <w:proofErr w:type="spellEnd"/>
      <w:r w:rsidRPr="00D73961">
        <w:t xml:space="preserve"> of Fatih </w:t>
      </w:r>
      <w:proofErr w:type="spellStart"/>
      <w:r w:rsidRPr="00D73961">
        <w:t>Primary</w:t>
      </w:r>
      <w:proofErr w:type="spellEnd"/>
      <w:r w:rsidRPr="00D73961">
        <w:t xml:space="preserve"> School in Malatya. </w:t>
      </w:r>
      <w:proofErr w:type="spellStart"/>
      <w:r w:rsidRPr="00D73961">
        <w:t>Nonequivalent</w:t>
      </w:r>
      <w:proofErr w:type="spellEnd"/>
      <w:r w:rsidRPr="00D73961">
        <w:t xml:space="preserve"> </w:t>
      </w:r>
      <w:proofErr w:type="spellStart"/>
      <w:r w:rsidRPr="00D73961">
        <w:t>pre</w:t>
      </w:r>
      <w:proofErr w:type="spellEnd"/>
      <w:r w:rsidRPr="00D73961">
        <w:t xml:space="preserve">-test post-test </w:t>
      </w:r>
      <w:proofErr w:type="spellStart"/>
      <w:r w:rsidRPr="00D73961">
        <w:t>control</w:t>
      </w:r>
      <w:proofErr w:type="spellEnd"/>
      <w:r w:rsidRPr="00D73961">
        <w:t xml:space="preserve"> </w:t>
      </w:r>
      <w:proofErr w:type="spellStart"/>
      <w:r w:rsidRPr="00D73961">
        <w:t>group</w:t>
      </w:r>
      <w:proofErr w:type="spellEnd"/>
      <w:r w:rsidRPr="00D73961">
        <w:t xml:space="preserve"> </w:t>
      </w:r>
      <w:proofErr w:type="spellStart"/>
      <w:r w:rsidRPr="00D73961">
        <w:t>design</w:t>
      </w:r>
      <w:proofErr w:type="spellEnd"/>
      <w:r w:rsidRPr="00D73961">
        <w:t xml:space="preserve"> </w:t>
      </w:r>
      <w:proofErr w:type="spellStart"/>
      <w:r w:rsidRPr="00D73961">
        <w:t>was</w:t>
      </w:r>
      <w:proofErr w:type="spellEnd"/>
      <w:r w:rsidRPr="00D73961">
        <w:t xml:space="preserve"> </w:t>
      </w:r>
      <w:proofErr w:type="spellStart"/>
      <w:r w:rsidRPr="00D73961">
        <w:t>used</w:t>
      </w:r>
      <w:proofErr w:type="spellEnd"/>
      <w:r w:rsidRPr="00D73961">
        <w:t xml:space="preserve"> in </w:t>
      </w:r>
      <w:proofErr w:type="spellStart"/>
      <w:r w:rsidRPr="00D73961">
        <w:t>this</w:t>
      </w:r>
      <w:proofErr w:type="spellEnd"/>
      <w:r w:rsidRPr="00D73961">
        <w:t xml:space="preserve"> </w:t>
      </w:r>
      <w:proofErr w:type="spellStart"/>
      <w:r w:rsidRPr="00D73961">
        <w:t>study</w:t>
      </w:r>
      <w:proofErr w:type="spellEnd"/>
      <w:r w:rsidRPr="00D73961">
        <w:t xml:space="preserve">. </w:t>
      </w:r>
      <w:proofErr w:type="spellStart"/>
      <w:r w:rsidRPr="00D73961">
        <w:t>In</w:t>
      </w:r>
      <w:proofErr w:type="spellEnd"/>
      <w:r w:rsidRPr="00D73961">
        <w:t xml:space="preserve"> </w:t>
      </w:r>
      <w:proofErr w:type="spellStart"/>
      <w:r w:rsidRPr="00D73961">
        <w:t>the</w:t>
      </w:r>
      <w:proofErr w:type="spellEnd"/>
      <w:r w:rsidRPr="00D73961">
        <w:t xml:space="preserve"> </w:t>
      </w:r>
      <w:proofErr w:type="spellStart"/>
      <w:r w:rsidRPr="00D73961">
        <w:t>frame</w:t>
      </w:r>
      <w:proofErr w:type="spellEnd"/>
      <w:r w:rsidRPr="00D73961">
        <w:t xml:space="preserve"> of </w:t>
      </w:r>
      <w:proofErr w:type="spellStart"/>
      <w:r w:rsidRPr="00D73961">
        <w:t>experimental</w:t>
      </w:r>
      <w:proofErr w:type="spellEnd"/>
      <w:r w:rsidRPr="00D73961">
        <w:t xml:space="preserve"> </w:t>
      </w:r>
      <w:proofErr w:type="spellStart"/>
      <w:r w:rsidRPr="00D73961">
        <w:t>variable</w:t>
      </w:r>
      <w:proofErr w:type="spellEnd"/>
      <w:r w:rsidRPr="00D73961">
        <w:t xml:space="preserve"> </w:t>
      </w:r>
      <w:proofErr w:type="spellStart"/>
      <w:r w:rsidRPr="00D73961">
        <w:t>project</w:t>
      </w:r>
      <w:proofErr w:type="spellEnd"/>
      <w:r w:rsidRPr="00D73961">
        <w:t xml:space="preserve"> </w:t>
      </w:r>
      <w:proofErr w:type="spellStart"/>
      <w:r w:rsidRPr="00D73961">
        <w:t>based</w:t>
      </w:r>
      <w:proofErr w:type="spellEnd"/>
      <w:r w:rsidRPr="00D73961">
        <w:t xml:space="preserve"> </w:t>
      </w:r>
      <w:proofErr w:type="spellStart"/>
      <w:r w:rsidRPr="00D73961">
        <w:t>instruction</w:t>
      </w:r>
      <w:proofErr w:type="spellEnd"/>
      <w:r w:rsidRPr="00D73961">
        <w:t xml:space="preserve"> </w:t>
      </w:r>
      <w:proofErr w:type="spellStart"/>
      <w:r w:rsidRPr="00D73961">
        <w:t>programme</w:t>
      </w:r>
      <w:proofErr w:type="spellEnd"/>
      <w:r w:rsidRPr="00D73961">
        <w:t xml:space="preserve"> </w:t>
      </w:r>
      <w:proofErr w:type="spellStart"/>
      <w:r w:rsidRPr="00D73961">
        <w:t>and</w:t>
      </w:r>
      <w:proofErr w:type="spellEnd"/>
      <w:r w:rsidRPr="00D73961">
        <w:t xml:space="preserve"> </w:t>
      </w:r>
      <w:proofErr w:type="spellStart"/>
      <w:r w:rsidRPr="00D73961">
        <w:t>traditional</w:t>
      </w:r>
      <w:proofErr w:type="spellEnd"/>
      <w:r w:rsidRPr="00D73961">
        <w:t xml:space="preserve"> </w:t>
      </w:r>
      <w:proofErr w:type="spellStart"/>
      <w:r w:rsidRPr="00D73961">
        <w:t>curriculum</w:t>
      </w:r>
      <w:proofErr w:type="spellEnd"/>
      <w:r w:rsidRPr="00D73961">
        <w:t xml:space="preserve"> </w:t>
      </w:r>
      <w:proofErr w:type="spellStart"/>
      <w:r w:rsidRPr="00D73961">
        <w:t>contains</w:t>
      </w:r>
      <w:proofErr w:type="spellEnd"/>
      <w:r w:rsidRPr="00D73961">
        <w:t xml:space="preserve"> a </w:t>
      </w:r>
      <w:proofErr w:type="spellStart"/>
      <w:r w:rsidRPr="00D73961">
        <w:t>three</w:t>
      </w:r>
      <w:proofErr w:type="spellEnd"/>
      <w:r w:rsidRPr="00D73961">
        <w:t xml:space="preserve"> </w:t>
      </w:r>
      <w:proofErr w:type="spellStart"/>
      <w:r w:rsidRPr="00D73961">
        <w:t>hour</w:t>
      </w:r>
      <w:proofErr w:type="spellEnd"/>
      <w:r w:rsidRPr="00D73961">
        <w:t xml:space="preserve"> </w:t>
      </w:r>
      <w:proofErr w:type="spellStart"/>
      <w:r w:rsidRPr="00D73961">
        <w:t>lesson</w:t>
      </w:r>
      <w:proofErr w:type="spellEnd"/>
      <w:r w:rsidRPr="00D73961">
        <w:t xml:space="preserve"> a </w:t>
      </w:r>
      <w:proofErr w:type="spellStart"/>
      <w:r w:rsidRPr="00D73961">
        <w:t>week</w:t>
      </w:r>
      <w:proofErr w:type="spellEnd"/>
      <w:r w:rsidRPr="00D73961">
        <w:t xml:space="preserve"> total </w:t>
      </w:r>
      <w:proofErr w:type="spellStart"/>
      <w:r w:rsidRPr="00D73961">
        <w:t>five</w:t>
      </w:r>
      <w:proofErr w:type="spellEnd"/>
      <w:r w:rsidRPr="00D73961">
        <w:t xml:space="preserve"> </w:t>
      </w:r>
      <w:proofErr w:type="spellStart"/>
      <w:r w:rsidRPr="00D73961">
        <w:t>weeks</w:t>
      </w:r>
      <w:proofErr w:type="spellEnd"/>
      <w:r w:rsidRPr="00D73961">
        <w:t xml:space="preserve"> </w:t>
      </w:r>
      <w:proofErr w:type="spellStart"/>
      <w:r w:rsidRPr="00D73961">
        <w:t>elementary</w:t>
      </w:r>
      <w:proofErr w:type="spellEnd"/>
      <w:r w:rsidRPr="00D73961">
        <w:t xml:space="preserve"> </w:t>
      </w:r>
      <w:proofErr w:type="spellStart"/>
      <w:r w:rsidRPr="00D73961">
        <w:t>school</w:t>
      </w:r>
      <w:proofErr w:type="spellEnd"/>
      <w:r w:rsidRPr="00D73961">
        <w:t xml:space="preserve"> </w:t>
      </w:r>
      <w:proofErr w:type="spellStart"/>
      <w:r w:rsidRPr="00D73961">
        <w:t>fourth</w:t>
      </w:r>
      <w:proofErr w:type="spellEnd"/>
      <w:r w:rsidRPr="00D73961">
        <w:t xml:space="preserve"> </w:t>
      </w:r>
      <w:proofErr w:type="spellStart"/>
      <w:r w:rsidRPr="00D73961">
        <w:t>class</w:t>
      </w:r>
      <w:proofErr w:type="spellEnd"/>
      <w:r w:rsidRPr="00D73961">
        <w:t xml:space="preserve"> </w:t>
      </w:r>
      <w:proofErr w:type="spellStart"/>
      <w:r w:rsidRPr="00D73961">
        <w:t>Social</w:t>
      </w:r>
      <w:proofErr w:type="spellEnd"/>
      <w:r w:rsidRPr="00D73961">
        <w:t xml:space="preserve"> </w:t>
      </w:r>
      <w:proofErr w:type="spellStart"/>
      <w:r w:rsidRPr="00D73961">
        <w:t>Studies</w:t>
      </w:r>
      <w:proofErr w:type="spellEnd"/>
      <w:r w:rsidRPr="00D73961">
        <w:t xml:space="preserve"> &amp;</w:t>
      </w:r>
      <w:proofErr w:type="spellStart"/>
      <w:r w:rsidRPr="00D73961">
        <w:t>amp</w:t>
      </w:r>
      <w:proofErr w:type="spellEnd"/>
      <w:r w:rsidRPr="00D73961">
        <w:t xml:space="preserve">;#8220;Peoples </w:t>
      </w:r>
      <w:proofErr w:type="spellStart"/>
      <w:r w:rsidRPr="00D73961">
        <w:t>and</w:t>
      </w:r>
      <w:proofErr w:type="spellEnd"/>
      <w:r w:rsidRPr="00D73961">
        <w:t xml:space="preserve"> </w:t>
      </w:r>
      <w:proofErr w:type="spellStart"/>
      <w:r w:rsidRPr="00D73961">
        <w:t>Management&amp;amp</w:t>
      </w:r>
      <w:proofErr w:type="spellEnd"/>
      <w:r w:rsidRPr="00D73961">
        <w:t xml:space="preserve">;#8221; </w:t>
      </w:r>
      <w:proofErr w:type="spellStart"/>
      <w:r w:rsidRPr="00D73961">
        <w:t>unit</w:t>
      </w:r>
      <w:proofErr w:type="spellEnd"/>
      <w:r w:rsidRPr="00D73961">
        <w:t xml:space="preserve"> </w:t>
      </w:r>
      <w:proofErr w:type="spellStart"/>
      <w:r w:rsidRPr="00D73961">
        <w:t>was</w:t>
      </w:r>
      <w:proofErr w:type="spellEnd"/>
      <w:r w:rsidRPr="00D73961">
        <w:t xml:space="preserve"> </w:t>
      </w:r>
      <w:proofErr w:type="spellStart"/>
      <w:r w:rsidRPr="00D73961">
        <w:t>delivered</w:t>
      </w:r>
      <w:proofErr w:type="spellEnd"/>
      <w:r w:rsidRPr="00D73961">
        <w:t xml:space="preserve"> </w:t>
      </w:r>
      <w:proofErr w:type="spellStart"/>
      <w:r w:rsidRPr="00D73961">
        <w:t>to</w:t>
      </w:r>
      <w:proofErr w:type="spellEnd"/>
      <w:r w:rsidRPr="00D73961">
        <w:t xml:space="preserve"> </w:t>
      </w:r>
      <w:proofErr w:type="spellStart"/>
      <w:r w:rsidRPr="00D73961">
        <w:t>control</w:t>
      </w:r>
      <w:proofErr w:type="spellEnd"/>
      <w:r w:rsidRPr="00D73961">
        <w:t xml:space="preserve"> </w:t>
      </w:r>
      <w:proofErr w:type="spellStart"/>
      <w:r w:rsidRPr="00D73961">
        <w:t>and</w:t>
      </w:r>
      <w:proofErr w:type="spellEnd"/>
      <w:r w:rsidRPr="00D73961">
        <w:t xml:space="preserve"> </w:t>
      </w:r>
      <w:proofErr w:type="spellStart"/>
      <w:r w:rsidRPr="00D73961">
        <w:t>experimental</w:t>
      </w:r>
      <w:proofErr w:type="spellEnd"/>
      <w:r w:rsidRPr="00D73961">
        <w:t xml:space="preserve"> </w:t>
      </w:r>
      <w:proofErr w:type="spellStart"/>
      <w:r w:rsidRPr="00D73961">
        <w:t>groups</w:t>
      </w:r>
      <w:proofErr w:type="spellEnd"/>
      <w:r w:rsidRPr="00D73961">
        <w:t xml:space="preserve">. At </w:t>
      </w:r>
      <w:proofErr w:type="spellStart"/>
      <w:r w:rsidRPr="00D73961">
        <w:t>the</w:t>
      </w:r>
      <w:proofErr w:type="spellEnd"/>
      <w:r w:rsidRPr="00D73961">
        <w:t xml:space="preserve"> </w:t>
      </w:r>
      <w:proofErr w:type="spellStart"/>
      <w:r w:rsidRPr="00D73961">
        <w:t>end</w:t>
      </w:r>
      <w:proofErr w:type="spellEnd"/>
      <w:r w:rsidRPr="00D73961">
        <w:t xml:space="preserve"> of </w:t>
      </w:r>
      <w:proofErr w:type="spellStart"/>
      <w:r w:rsidRPr="00D73961">
        <w:t>Practice</w:t>
      </w:r>
      <w:proofErr w:type="spellEnd"/>
      <w:r w:rsidRPr="00D73961">
        <w:t xml:space="preserve"> </w:t>
      </w:r>
      <w:proofErr w:type="spellStart"/>
      <w:r w:rsidRPr="00D73961">
        <w:t>process</w:t>
      </w:r>
      <w:proofErr w:type="spellEnd"/>
      <w:r w:rsidRPr="00D73961">
        <w:t xml:space="preserve">, </w:t>
      </w:r>
      <w:proofErr w:type="spellStart"/>
      <w:r w:rsidRPr="00D73961">
        <w:t>the</w:t>
      </w:r>
      <w:proofErr w:type="spellEnd"/>
      <w:r w:rsidRPr="00D73961">
        <w:t xml:space="preserve"> post-test </w:t>
      </w:r>
      <w:proofErr w:type="spellStart"/>
      <w:r w:rsidRPr="00D73961">
        <w:t>was</w:t>
      </w:r>
      <w:proofErr w:type="spellEnd"/>
      <w:r w:rsidRPr="00D73961">
        <w:t xml:space="preserve"> </w:t>
      </w:r>
      <w:proofErr w:type="spellStart"/>
      <w:r w:rsidRPr="00D73961">
        <w:t>practised</w:t>
      </w:r>
      <w:proofErr w:type="spellEnd"/>
      <w:r w:rsidRPr="00D73961">
        <w:t xml:space="preserve"> on </w:t>
      </w:r>
      <w:proofErr w:type="spellStart"/>
      <w:r w:rsidRPr="00D73961">
        <w:t>students</w:t>
      </w:r>
      <w:proofErr w:type="spellEnd"/>
      <w:r w:rsidRPr="00D73961">
        <w:t xml:space="preserve">. </w:t>
      </w:r>
      <w:proofErr w:type="spellStart"/>
      <w:r w:rsidRPr="00D73961">
        <w:t>In</w:t>
      </w:r>
      <w:proofErr w:type="spellEnd"/>
      <w:r w:rsidRPr="00D73961">
        <w:t xml:space="preserve"> </w:t>
      </w:r>
      <w:proofErr w:type="spellStart"/>
      <w:r w:rsidRPr="00D73961">
        <w:t>the</w:t>
      </w:r>
      <w:proofErr w:type="spellEnd"/>
      <w:r w:rsidRPr="00D73961">
        <w:t xml:space="preserve"> </w:t>
      </w:r>
      <w:proofErr w:type="spellStart"/>
      <w:r w:rsidRPr="00D73961">
        <w:t>research</w:t>
      </w:r>
      <w:proofErr w:type="spellEnd"/>
      <w:r w:rsidRPr="00D73961">
        <w:t xml:space="preserve">, </w:t>
      </w:r>
      <w:proofErr w:type="spellStart"/>
      <w:r w:rsidRPr="00D73961">
        <w:t>the</w:t>
      </w:r>
      <w:proofErr w:type="spellEnd"/>
      <w:r w:rsidRPr="00D73961">
        <w:t xml:space="preserve"> </w:t>
      </w:r>
      <w:proofErr w:type="gramStart"/>
      <w:r w:rsidRPr="00D73961">
        <w:t>data</w:t>
      </w:r>
      <w:proofErr w:type="gramEnd"/>
      <w:r w:rsidRPr="00D73961">
        <w:t xml:space="preserve"> </w:t>
      </w:r>
      <w:proofErr w:type="spellStart"/>
      <w:r w:rsidRPr="00D73961">
        <w:t>obtained</w:t>
      </w:r>
      <w:proofErr w:type="spellEnd"/>
      <w:r w:rsidRPr="00D73961">
        <w:t xml:space="preserve"> </w:t>
      </w:r>
      <w:proofErr w:type="spellStart"/>
      <w:r w:rsidRPr="00D73961">
        <w:t>from</w:t>
      </w:r>
      <w:proofErr w:type="spellEnd"/>
      <w:r w:rsidRPr="00D73961">
        <w:t xml:space="preserve"> </w:t>
      </w:r>
      <w:proofErr w:type="spellStart"/>
      <w:r w:rsidRPr="00D73961">
        <w:t>Success</w:t>
      </w:r>
      <w:proofErr w:type="spellEnd"/>
      <w:r w:rsidRPr="00D73961">
        <w:t xml:space="preserve"> Test has </w:t>
      </w:r>
      <w:proofErr w:type="spellStart"/>
      <w:r w:rsidRPr="00D73961">
        <w:t>been</w:t>
      </w:r>
      <w:proofErr w:type="spellEnd"/>
      <w:r w:rsidRPr="00D73961">
        <w:t xml:space="preserve"> </w:t>
      </w:r>
      <w:proofErr w:type="spellStart"/>
      <w:r w:rsidRPr="00D73961">
        <w:t>analyzed</w:t>
      </w:r>
      <w:proofErr w:type="spellEnd"/>
      <w:r w:rsidRPr="00D73961">
        <w:t xml:space="preserve"> </w:t>
      </w:r>
      <w:proofErr w:type="spellStart"/>
      <w:r w:rsidRPr="00D73961">
        <w:t>with</w:t>
      </w:r>
      <w:proofErr w:type="spellEnd"/>
      <w:r w:rsidRPr="00D73961">
        <w:t xml:space="preserve"> </w:t>
      </w:r>
      <w:proofErr w:type="spellStart"/>
      <w:r w:rsidRPr="00D73961">
        <w:t>dependent</w:t>
      </w:r>
      <w:proofErr w:type="spellEnd"/>
      <w:r w:rsidRPr="00D73961">
        <w:t xml:space="preserve"> </w:t>
      </w:r>
      <w:proofErr w:type="spellStart"/>
      <w:r w:rsidRPr="00D73961">
        <w:t>and</w:t>
      </w:r>
      <w:proofErr w:type="spellEnd"/>
      <w:r w:rsidRPr="00D73961">
        <w:t xml:space="preserve"> </w:t>
      </w:r>
      <w:proofErr w:type="spellStart"/>
      <w:r w:rsidRPr="00D73961">
        <w:t>independent</w:t>
      </w:r>
      <w:proofErr w:type="spellEnd"/>
      <w:r w:rsidRPr="00D73961">
        <w:t xml:space="preserve"> </w:t>
      </w:r>
      <w:proofErr w:type="spellStart"/>
      <w:r w:rsidRPr="00D73961">
        <w:t>groups</w:t>
      </w:r>
      <w:proofErr w:type="spellEnd"/>
      <w:r w:rsidRPr="00D73961">
        <w:t xml:space="preserve"> t-test in SPSS 11.5 </w:t>
      </w:r>
      <w:proofErr w:type="spellStart"/>
      <w:r w:rsidRPr="00D73961">
        <w:t>package</w:t>
      </w:r>
      <w:proofErr w:type="spellEnd"/>
      <w:r w:rsidRPr="00D73961">
        <w:t xml:space="preserve"> program. </w:t>
      </w:r>
      <w:proofErr w:type="spellStart"/>
      <w:r w:rsidRPr="00D73961">
        <w:t>The</w:t>
      </w:r>
      <w:proofErr w:type="spellEnd"/>
      <w:r w:rsidRPr="00D73961">
        <w:t xml:space="preserve"> </w:t>
      </w:r>
      <w:proofErr w:type="spellStart"/>
      <w:r w:rsidRPr="00D73961">
        <w:t>meaningfulness</w:t>
      </w:r>
      <w:proofErr w:type="spellEnd"/>
      <w:r w:rsidRPr="00D73961">
        <w:t xml:space="preserve"> </w:t>
      </w:r>
      <w:proofErr w:type="spellStart"/>
      <w:r w:rsidRPr="00D73961">
        <w:t>level</w:t>
      </w:r>
      <w:proofErr w:type="spellEnd"/>
      <w:r w:rsidRPr="00D73961">
        <w:t xml:space="preserve"> in </w:t>
      </w:r>
      <w:proofErr w:type="spellStart"/>
      <w:r w:rsidRPr="00D73961">
        <w:t>the</w:t>
      </w:r>
      <w:proofErr w:type="spellEnd"/>
      <w:r w:rsidRPr="00D73961">
        <w:t xml:space="preserve"> </w:t>
      </w:r>
      <w:proofErr w:type="spellStart"/>
      <w:r w:rsidRPr="00D73961">
        <w:t>analyses</w:t>
      </w:r>
      <w:proofErr w:type="spellEnd"/>
      <w:r w:rsidRPr="00D73961">
        <w:t xml:space="preserve"> has </w:t>
      </w:r>
      <w:proofErr w:type="spellStart"/>
      <w:r w:rsidRPr="00D73961">
        <w:t>been</w:t>
      </w:r>
      <w:proofErr w:type="spellEnd"/>
      <w:r w:rsidRPr="00D73961">
        <w:t xml:space="preserve"> </w:t>
      </w:r>
      <w:proofErr w:type="spellStart"/>
      <w:r w:rsidRPr="00D73961">
        <w:t>taken</w:t>
      </w:r>
      <w:proofErr w:type="spellEnd"/>
      <w:r w:rsidRPr="00D73961">
        <w:t xml:space="preserve"> as 0.05. As a </w:t>
      </w:r>
      <w:proofErr w:type="spellStart"/>
      <w:r w:rsidRPr="00D73961">
        <w:t>result</w:t>
      </w:r>
      <w:proofErr w:type="spellEnd"/>
      <w:r w:rsidRPr="00D73961">
        <w:t xml:space="preserve"> of </w:t>
      </w:r>
      <w:proofErr w:type="spellStart"/>
      <w:r w:rsidRPr="00D73961">
        <w:t>inquiry</w:t>
      </w:r>
      <w:proofErr w:type="spellEnd"/>
      <w:r w:rsidRPr="00D73961">
        <w:t xml:space="preserve">, </w:t>
      </w:r>
      <w:proofErr w:type="spellStart"/>
      <w:r w:rsidRPr="00D73961">
        <w:t>project</w:t>
      </w:r>
      <w:proofErr w:type="spellEnd"/>
      <w:r w:rsidRPr="00D73961">
        <w:t xml:space="preserve"> </w:t>
      </w:r>
      <w:proofErr w:type="spellStart"/>
      <w:r w:rsidRPr="00D73961">
        <w:t>based</w:t>
      </w:r>
      <w:proofErr w:type="spellEnd"/>
      <w:r w:rsidRPr="00D73961">
        <w:t xml:space="preserve"> </w:t>
      </w:r>
      <w:proofErr w:type="spellStart"/>
      <w:r w:rsidRPr="00D73961">
        <w:t>instruction</w:t>
      </w:r>
      <w:proofErr w:type="spellEnd"/>
      <w:r w:rsidRPr="00D73961">
        <w:t xml:space="preserve"> </w:t>
      </w:r>
      <w:proofErr w:type="spellStart"/>
      <w:r w:rsidRPr="00D73961">
        <w:t>method</w:t>
      </w:r>
      <w:proofErr w:type="spellEnd"/>
      <w:r w:rsidRPr="00D73961">
        <w:t xml:space="preserve"> </w:t>
      </w:r>
      <w:proofErr w:type="spellStart"/>
      <w:r w:rsidRPr="00D73961">
        <w:t>proved</w:t>
      </w:r>
      <w:proofErr w:type="spellEnd"/>
      <w:r w:rsidRPr="00D73961">
        <w:t xml:space="preserve"> </w:t>
      </w:r>
      <w:proofErr w:type="spellStart"/>
      <w:r w:rsidRPr="00D73961">
        <w:t>to</w:t>
      </w:r>
      <w:proofErr w:type="spellEnd"/>
      <w:r w:rsidRPr="00D73961">
        <w:t xml:space="preserve"> be </w:t>
      </w:r>
      <w:proofErr w:type="spellStart"/>
      <w:r w:rsidRPr="00D73961">
        <w:t>more</w:t>
      </w:r>
      <w:proofErr w:type="spellEnd"/>
      <w:r w:rsidRPr="00D73961">
        <w:t xml:space="preserve"> </w:t>
      </w:r>
      <w:proofErr w:type="spellStart"/>
      <w:r w:rsidRPr="00D73961">
        <w:t>effective</w:t>
      </w:r>
      <w:proofErr w:type="spellEnd"/>
      <w:r w:rsidRPr="00D73961">
        <w:t xml:space="preserve"> in </w:t>
      </w:r>
      <w:proofErr w:type="spellStart"/>
      <w:r w:rsidRPr="00D73961">
        <w:t>term</w:t>
      </w:r>
      <w:proofErr w:type="spellEnd"/>
      <w:r w:rsidRPr="00D73961">
        <w:t xml:space="preserve"> of </w:t>
      </w:r>
      <w:proofErr w:type="spellStart"/>
      <w:r w:rsidRPr="00D73961">
        <w:t>academic</w:t>
      </w:r>
      <w:proofErr w:type="spellEnd"/>
      <w:r w:rsidRPr="00D73961">
        <w:t xml:space="preserve"> </w:t>
      </w:r>
      <w:proofErr w:type="spellStart"/>
      <w:r w:rsidRPr="00D73961">
        <w:t>success</w:t>
      </w:r>
      <w:proofErr w:type="spellEnd"/>
      <w:r w:rsidRPr="00D73961">
        <w:t xml:space="preserve"> </w:t>
      </w:r>
      <w:proofErr w:type="spellStart"/>
      <w:r w:rsidRPr="00D73961">
        <w:t>when</w:t>
      </w:r>
      <w:proofErr w:type="spellEnd"/>
      <w:r w:rsidRPr="00D73961">
        <w:t xml:space="preserve"> it is </w:t>
      </w:r>
      <w:proofErr w:type="spellStart"/>
      <w:r w:rsidRPr="00D73961">
        <w:t>compared</w:t>
      </w:r>
      <w:proofErr w:type="spellEnd"/>
      <w:r w:rsidRPr="00D73961">
        <w:t xml:space="preserve"> </w:t>
      </w:r>
      <w:proofErr w:type="spellStart"/>
      <w:r w:rsidRPr="00D73961">
        <w:t>with</w:t>
      </w:r>
      <w:proofErr w:type="spellEnd"/>
      <w:r w:rsidRPr="00D73961">
        <w:t xml:space="preserve"> </w:t>
      </w:r>
      <w:proofErr w:type="spellStart"/>
      <w:r w:rsidRPr="00D73961">
        <w:t>the</w:t>
      </w:r>
      <w:proofErr w:type="spellEnd"/>
      <w:r w:rsidRPr="00D73961">
        <w:t xml:space="preserve"> </w:t>
      </w:r>
      <w:proofErr w:type="spellStart"/>
      <w:r w:rsidRPr="00D73961">
        <w:t>academic</w:t>
      </w:r>
      <w:proofErr w:type="spellEnd"/>
      <w:r w:rsidRPr="00D73961">
        <w:t xml:space="preserve"> </w:t>
      </w:r>
      <w:proofErr w:type="spellStart"/>
      <w:r w:rsidRPr="00D73961">
        <w:t>success</w:t>
      </w:r>
      <w:proofErr w:type="spellEnd"/>
      <w:r w:rsidRPr="00D73961">
        <w:t xml:space="preserve"> of </w:t>
      </w:r>
      <w:proofErr w:type="spellStart"/>
      <w:r w:rsidRPr="00D73961">
        <w:t>control</w:t>
      </w:r>
      <w:proofErr w:type="spellEnd"/>
      <w:r w:rsidRPr="00D73961">
        <w:t xml:space="preserve"> </w:t>
      </w:r>
      <w:proofErr w:type="spellStart"/>
      <w:r w:rsidRPr="00D73961">
        <w:t>group</w:t>
      </w:r>
      <w:proofErr w:type="spellEnd"/>
      <w:r w:rsidRPr="00D73961">
        <w:t>.</w:t>
      </w:r>
    </w:p>
    <w:p w:rsidR="00115641" w:rsidRPr="00D73961" w:rsidRDefault="00115641" w:rsidP="00D73961">
      <w:bookmarkStart w:id="0" w:name="_GoBack"/>
      <w:bookmarkEnd w:id="0"/>
    </w:p>
    <w:sectPr w:rsidR="00115641" w:rsidRPr="00D7396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7DDD"/>
    <w:rsid w:val="00003A1B"/>
    <w:rsid w:val="00035D9B"/>
    <w:rsid w:val="000D3CD9"/>
    <w:rsid w:val="00113404"/>
    <w:rsid w:val="00115641"/>
    <w:rsid w:val="00194B35"/>
    <w:rsid w:val="00247738"/>
    <w:rsid w:val="00315BE4"/>
    <w:rsid w:val="00427E03"/>
    <w:rsid w:val="00427F33"/>
    <w:rsid w:val="00553540"/>
    <w:rsid w:val="005C7DDD"/>
    <w:rsid w:val="007C2BB5"/>
    <w:rsid w:val="007E5088"/>
    <w:rsid w:val="00AE4D9C"/>
    <w:rsid w:val="00D73961"/>
    <w:rsid w:val="00EB3AC5"/>
    <w:rsid w:val="00FD2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4FF123-F783-4DFB-BB69-F8F4C485DE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475700">
      <w:bodyDiv w:val="1"/>
      <w:marLeft w:val="0"/>
      <w:marRight w:val="0"/>
      <w:marTop w:val="0"/>
      <w:marBottom w:val="0"/>
      <w:divBdr>
        <w:top w:val="none" w:sz="0" w:space="0" w:color="auto"/>
        <w:left w:val="none" w:sz="0" w:space="0" w:color="auto"/>
        <w:bottom w:val="none" w:sz="0" w:space="0" w:color="auto"/>
        <w:right w:val="none" w:sz="0" w:space="0" w:color="auto"/>
      </w:divBdr>
      <w:divsChild>
        <w:div w:id="1969777554">
          <w:marLeft w:val="0"/>
          <w:marRight w:val="0"/>
          <w:marTop w:val="0"/>
          <w:marBottom w:val="0"/>
          <w:divBdr>
            <w:top w:val="none" w:sz="0" w:space="0" w:color="auto"/>
            <w:left w:val="none" w:sz="0" w:space="0" w:color="auto"/>
            <w:bottom w:val="none" w:sz="0" w:space="0" w:color="auto"/>
            <w:right w:val="none" w:sz="0" w:space="0" w:color="auto"/>
          </w:divBdr>
        </w:div>
        <w:div w:id="1736859023">
          <w:marLeft w:val="0"/>
          <w:marRight w:val="0"/>
          <w:marTop w:val="0"/>
          <w:marBottom w:val="0"/>
          <w:divBdr>
            <w:top w:val="none" w:sz="0" w:space="0" w:color="auto"/>
            <w:left w:val="none" w:sz="0" w:space="0" w:color="auto"/>
            <w:bottom w:val="none" w:sz="0" w:space="0" w:color="auto"/>
            <w:right w:val="none" w:sz="0" w:space="0" w:color="auto"/>
          </w:divBdr>
        </w:div>
        <w:div w:id="1545210971">
          <w:marLeft w:val="0"/>
          <w:marRight w:val="0"/>
          <w:marTop w:val="0"/>
          <w:marBottom w:val="0"/>
          <w:divBdr>
            <w:top w:val="none" w:sz="0" w:space="0" w:color="auto"/>
            <w:left w:val="none" w:sz="0" w:space="0" w:color="auto"/>
            <w:bottom w:val="none" w:sz="0" w:space="0" w:color="auto"/>
            <w:right w:val="none" w:sz="0" w:space="0" w:color="auto"/>
          </w:divBdr>
        </w:div>
      </w:divsChild>
    </w:div>
    <w:div w:id="81492137">
      <w:bodyDiv w:val="1"/>
      <w:marLeft w:val="0"/>
      <w:marRight w:val="0"/>
      <w:marTop w:val="0"/>
      <w:marBottom w:val="0"/>
      <w:divBdr>
        <w:top w:val="none" w:sz="0" w:space="0" w:color="auto"/>
        <w:left w:val="none" w:sz="0" w:space="0" w:color="auto"/>
        <w:bottom w:val="none" w:sz="0" w:space="0" w:color="auto"/>
        <w:right w:val="none" w:sz="0" w:space="0" w:color="auto"/>
      </w:divBdr>
      <w:divsChild>
        <w:div w:id="1798798164">
          <w:marLeft w:val="0"/>
          <w:marRight w:val="0"/>
          <w:marTop w:val="0"/>
          <w:marBottom w:val="0"/>
          <w:divBdr>
            <w:top w:val="none" w:sz="0" w:space="0" w:color="auto"/>
            <w:left w:val="none" w:sz="0" w:space="0" w:color="auto"/>
            <w:bottom w:val="none" w:sz="0" w:space="0" w:color="auto"/>
            <w:right w:val="none" w:sz="0" w:space="0" w:color="auto"/>
          </w:divBdr>
        </w:div>
        <w:div w:id="1983997008">
          <w:marLeft w:val="0"/>
          <w:marRight w:val="0"/>
          <w:marTop w:val="0"/>
          <w:marBottom w:val="0"/>
          <w:divBdr>
            <w:top w:val="none" w:sz="0" w:space="0" w:color="auto"/>
            <w:left w:val="none" w:sz="0" w:space="0" w:color="auto"/>
            <w:bottom w:val="none" w:sz="0" w:space="0" w:color="auto"/>
            <w:right w:val="none" w:sz="0" w:space="0" w:color="auto"/>
          </w:divBdr>
        </w:div>
        <w:div w:id="2028360483">
          <w:marLeft w:val="0"/>
          <w:marRight w:val="0"/>
          <w:marTop w:val="0"/>
          <w:marBottom w:val="0"/>
          <w:divBdr>
            <w:top w:val="none" w:sz="0" w:space="0" w:color="auto"/>
            <w:left w:val="none" w:sz="0" w:space="0" w:color="auto"/>
            <w:bottom w:val="none" w:sz="0" w:space="0" w:color="auto"/>
            <w:right w:val="none" w:sz="0" w:space="0" w:color="auto"/>
          </w:divBdr>
        </w:div>
      </w:divsChild>
    </w:div>
    <w:div w:id="204491381">
      <w:bodyDiv w:val="1"/>
      <w:marLeft w:val="0"/>
      <w:marRight w:val="0"/>
      <w:marTop w:val="0"/>
      <w:marBottom w:val="0"/>
      <w:divBdr>
        <w:top w:val="none" w:sz="0" w:space="0" w:color="auto"/>
        <w:left w:val="none" w:sz="0" w:space="0" w:color="auto"/>
        <w:bottom w:val="none" w:sz="0" w:space="0" w:color="auto"/>
        <w:right w:val="none" w:sz="0" w:space="0" w:color="auto"/>
      </w:divBdr>
      <w:divsChild>
        <w:div w:id="1763256589">
          <w:marLeft w:val="0"/>
          <w:marRight w:val="0"/>
          <w:marTop w:val="0"/>
          <w:marBottom w:val="0"/>
          <w:divBdr>
            <w:top w:val="none" w:sz="0" w:space="0" w:color="auto"/>
            <w:left w:val="none" w:sz="0" w:space="0" w:color="auto"/>
            <w:bottom w:val="none" w:sz="0" w:space="0" w:color="auto"/>
            <w:right w:val="none" w:sz="0" w:space="0" w:color="auto"/>
          </w:divBdr>
        </w:div>
        <w:div w:id="1710033673">
          <w:marLeft w:val="0"/>
          <w:marRight w:val="0"/>
          <w:marTop w:val="0"/>
          <w:marBottom w:val="0"/>
          <w:divBdr>
            <w:top w:val="none" w:sz="0" w:space="0" w:color="auto"/>
            <w:left w:val="none" w:sz="0" w:space="0" w:color="auto"/>
            <w:bottom w:val="none" w:sz="0" w:space="0" w:color="auto"/>
            <w:right w:val="none" w:sz="0" w:space="0" w:color="auto"/>
          </w:divBdr>
        </w:div>
        <w:div w:id="1540314929">
          <w:marLeft w:val="0"/>
          <w:marRight w:val="0"/>
          <w:marTop w:val="0"/>
          <w:marBottom w:val="0"/>
          <w:divBdr>
            <w:top w:val="none" w:sz="0" w:space="0" w:color="auto"/>
            <w:left w:val="none" w:sz="0" w:space="0" w:color="auto"/>
            <w:bottom w:val="none" w:sz="0" w:space="0" w:color="auto"/>
            <w:right w:val="none" w:sz="0" w:space="0" w:color="auto"/>
          </w:divBdr>
        </w:div>
      </w:divsChild>
    </w:div>
    <w:div w:id="206721301">
      <w:bodyDiv w:val="1"/>
      <w:marLeft w:val="0"/>
      <w:marRight w:val="0"/>
      <w:marTop w:val="0"/>
      <w:marBottom w:val="0"/>
      <w:divBdr>
        <w:top w:val="none" w:sz="0" w:space="0" w:color="auto"/>
        <w:left w:val="none" w:sz="0" w:space="0" w:color="auto"/>
        <w:bottom w:val="none" w:sz="0" w:space="0" w:color="auto"/>
        <w:right w:val="none" w:sz="0" w:space="0" w:color="auto"/>
      </w:divBdr>
      <w:divsChild>
        <w:div w:id="1393115501">
          <w:marLeft w:val="0"/>
          <w:marRight w:val="0"/>
          <w:marTop w:val="0"/>
          <w:marBottom w:val="0"/>
          <w:divBdr>
            <w:top w:val="none" w:sz="0" w:space="0" w:color="auto"/>
            <w:left w:val="none" w:sz="0" w:space="0" w:color="auto"/>
            <w:bottom w:val="none" w:sz="0" w:space="0" w:color="auto"/>
            <w:right w:val="none" w:sz="0" w:space="0" w:color="auto"/>
          </w:divBdr>
        </w:div>
        <w:div w:id="531505141">
          <w:marLeft w:val="0"/>
          <w:marRight w:val="0"/>
          <w:marTop w:val="0"/>
          <w:marBottom w:val="0"/>
          <w:divBdr>
            <w:top w:val="none" w:sz="0" w:space="0" w:color="auto"/>
            <w:left w:val="none" w:sz="0" w:space="0" w:color="auto"/>
            <w:bottom w:val="none" w:sz="0" w:space="0" w:color="auto"/>
            <w:right w:val="none" w:sz="0" w:space="0" w:color="auto"/>
          </w:divBdr>
        </w:div>
        <w:div w:id="2141992323">
          <w:marLeft w:val="0"/>
          <w:marRight w:val="0"/>
          <w:marTop w:val="0"/>
          <w:marBottom w:val="0"/>
          <w:divBdr>
            <w:top w:val="none" w:sz="0" w:space="0" w:color="auto"/>
            <w:left w:val="none" w:sz="0" w:space="0" w:color="auto"/>
            <w:bottom w:val="none" w:sz="0" w:space="0" w:color="auto"/>
            <w:right w:val="none" w:sz="0" w:space="0" w:color="auto"/>
          </w:divBdr>
        </w:div>
      </w:divsChild>
    </w:div>
    <w:div w:id="275139536">
      <w:bodyDiv w:val="1"/>
      <w:marLeft w:val="0"/>
      <w:marRight w:val="0"/>
      <w:marTop w:val="0"/>
      <w:marBottom w:val="0"/>
      <w:divBdr>
        <w:top w:val="none" w:sz="0" w:space="0" w:color="auto"/>
        <w:left w:val="none" w:sz="0" w:space="0" w:color="auto"/>
        <w:bottom w:val="none" w:sz="0" w:space="0" w:color="auto"/>
        <w:right w:val="none" w:sz="0" w:space="0" w:color="auto"/>
      </w:divBdr>
      <w:divsChild>
        <w:div w:id="1762722071">
          <w:marLeft w:val="0"/>
          <w:marRight w:val="0"/>
          <w:marTop w:val="0"/>
          <w:marBottom w:val="0"/>
          <w:divBdr>
            <w:top w:val="none" w:sz="0" w:space="0" w:color="auto"/>
            <w:left w:val="none" w:sz="0" w:space="0" w:color="auto"/>
            <w:bottom w:val="none" w:sz="0" w:space="0" w:color="auto"/>
            <w:right w:val="none" w:sz="0" w:space="0" w:color="auto"/>
          </w:divBdr>
        </w:div>
        <w:div w:id="1671562480">
          <w:marLeft w:val="0"/>
          <w:marRight w:val="0"/>
          <w:marTop w:val="0"/>
          <w:marBottom w:val="0"/>
          <w:divBdr>
            <w:top w:val="none" w:sz="0" w:space="0" w:color="auto"/>
            <w:left w:val="none" w:sz="0" w:space="0" w:color="auto"/>
            <w:bottom w:val="none" w:sz="0" w:space="0" w:color="auto"/>
            <w:right w:val="none" w:sz="0" w:space="0" w:color="auto"/>
          </w:divBdr>
        </w:div>
        <w:div w:id="2096053543">
          <w:marLeft w:val="0"/>
          <w:marRight w:val="0"/>
          <w:marTop w:val="0"/>
          <w:marBottom w:val="0"/>
          <w:divBdr>
            <w:top w:val="none" w:sz="0" w:space="0" w:color="auto"/>
            <w:left w:val="none" w:sz="0" w:space="0" w:color="auto"/>
            <w:bottom w:val="none" w:sz="0" w:space="0" w:color="auto"/>
            <w:right w:val="none" w:sz="0" w:space="0" w:color="auto"/>
          </w:divBdr>
        </w:div>
      </w:divsChild>
    </w:div>
    <w:div w:id="891843702">
      <w:bodyDiv w:val="1"/>
      <w:marLeft w:val="0"/>
      <w:marRight w:val="0"/>
      <w:marTop w:val="0"/>
      <w:marBottom w:val="0"/>
      <w:divBdr>
        <w:top w:val="none" w:sz="0" w:space="0" w:color="auto"/>
        <w:left w:val="none" w:sz="0" w:space="0" w:color="auto"/>
        <w:bottom w:val="none" w:sz="0" w:space="0" w:color="auto"/>
        <w:right w:val="none" w:sz="0" w:space="0" w:color="auto"/>
      </w:divBdr>
      <w:divsChild>
        <w:div w:id="1103458037">
          <w:marLeft w:val="0"/>
          <w:marRight w:val="0"/>
          <w:marTop w:val="0"/>
          <w:marBottom w:val="0"/>
          <w:divBdr>
            <w:top w:val="none" w:sz="0" w:space="0" w:color="auto"/>
            <w:left w:val="none" w:sz="0" w:space="0" w:color="auto"/>
            <w:bottom w:val="none" w:sz="0" w:space="0" w:color="auto"/>
            <w:right w:val="none" w:sz="0" w:space="0" w:color="auto"/>
          </w:divBdr>
        </w:div>
        <w:div w:id="1376810409">
          <w:marLeft w:val="0"/>
          <w:marRight w:val="0"/>
          <w:marTop w:val="0"/>
          <w:marBottom w:val="0"/>
          <w:divBdr>
            <w:top w:val="none" w:sz="0" w:space="0" w:color="auto"/>
            <w:left w:val="none" w:sz="0" w:space="0" w:color="auto"/>
            <w:bottom w:val="none" w:sz="0" w:space="0" w:color="auto"/>
            <w:right w:val="none" w:sz="0" w:space="0" w:color="auto"/>
          </w:divBdr>
        </w:div>
        <w:div w:id="2071075743">
          <w:marLeft w:val="0"/>
          <w:marRight w:val="0"/>
          <w:marTop w:val="0"/>
          <w:marBottom w:val="0"/>
          <w:divBdr>
            <w:top w:val="none" w:sz="0" w:space="0" w:color="auto"/>
            <w:left w:val="none" w:sz="0" w:space="0" w:color="auto"/>
            <w:bottom w:val="none" w:sz="0" w:space="0" w:color="auto"/>
            <w:right w:val="none" w:sz="0" w:space="0" w:color="auto"/>
          </w:divBdr>
        </w:div>
      </w:divsChild>
    </w:div>
    <w:div w:id="951937799">
      <w:bodyDiv w:val="1"/>
      <w:marLeft w:val="0"/>
      <w:marRight w:val="0"/>
      <w:marTop w:val="0"/>
      <w:marBottom w:val="0"/>
      <w:divBdr>
        <w:top w:val="none" w:sz="0" w:space="0" w:color="auto"/>
        <w:left w:val="none" w:sz="0" w:space="0" w:color="auto"/>
        <w:bottom w:val="none" w:sz="0" w:space="0" w:color="auto"/>
        <w:right w:val="none" w:sz="0" w:space="0" w:color="auto"/>
      </w:divBdr>
      <w:divsChild>
        <w:div w:id="1151100460">
          <w:marLeft w:val="0"/>
          <w:marRight w:val="0"/>
          <w:marTop w:val="0"/>
          <w:marBottom w:val="0"/>
          <w:divBdr>
            <w:top w:val="none" w:sz="0" w:space="0" w:color="auto"/>
            <w:left w:val="none" w:sz="0" w:space="0" w:color="auto"/>
            <w:bottom w:val="none" w:sz="0" w:space="0" w:color="auto"/>
            <w:right w:val="none" w:sz="0" w:space="0" w:color="auto"/>
          </w:divBdr>
        </w:div>
        <w:div w:id="1569420352">
          <w:marLeft w:val="0"/>
          <w:marRight w:val="0"/>
          <w:marTop w:val="0"/>
          <w:marBottom w:val="0"/>
          <w:divBdr>
            <w:top w:val="none" w:sz="0" w:space="0" w:color="auto"/>
            <w:left w:val="none" w:sz="0" w:space="0" w:color="auto"/>
            <w:bottom w:val="none" w:sz="0" w:space="0" w:color="auto"/>
            <w:right w:val="none" w:sz="0" w:space="0" w:color="auto"/>
          </w:divBdr>
        </w:div>
        <w:div w:id="1842307637">
          <w:marLeft w:val="0"/>
          <w:marRight w:val="0"/>
          <w:marTop w:val="0"/>
          <w:marBottom w:val="0"/>
          <w:divBdr>
            <w:top w:val="none" w:sz="0" w:space="0" w:color="auto"/>
            <w:left w:val="none" w:sz="0" w:space="0" w:color="auto"/>
            <w:bottom w:val="none" w:sz="0" w:space="0" w:color="auto"/>
            <w:right w:val="none" w:sz="0" w:space="0" w:color="auto"/>
          </w:divBdr>
        </w:div>
      </w:divsChild>
    </w:div>
    <w:div w:id="994258135">
      <w:bodyDiv w:val="1"/>
      <w:marLeft w:val="0"/>
      <w:marRight w:val="0"/>
      <w:marTop w:val="0"/>
      <w:marBottom w:val="0"/>
      <w:divBdr>
        <w:top w:val="none" w:sz="0" w:space="0" w:color="auto"/>
        <w:left w:val="none" w:sz="0" w:space="0" w:color="auto"/>
        <w:bottom w:val="none" w:sz="0" w:space="0" w:color="auto"/>
        <w:right w:val="none" w:sz="0" w:space="0" w:color="auto"/>
      </w:divBdr>
      <w:divsChild>
        <w:div w:id="1231887615">
          <w:marLeft w:val="0"/>
          <w:marRight w:val="0"/>
          <w:marTop w:val="0"/>
          <w:marBottom w:val="0"/>
          <w:divBdr>
            <w:top w:val="none" w:sz="0" w:space="0" w:color="auto"/>
            <w:left w:val="none" w:sz="0" w:space="0" w:color="auto"/>
            <w:bottom w:val="none" w:sz="0" w:space="0" w:color="auto"/>
            <w:right w:val="none" w:sz="0" w:space="0" w:color="auto"/>
          </w:divBdr>
        </w:div>
        <w:div w:id="1949854181">
          <w:marLeft w:val="0"/>
          <w:marRight w:val="0"/>
          <w:marTop w:val="0"/>
          <w:marBottom w:val="0"/>
          <w:divBdr>
            <w:top w:val="none" w:sz="0" w:space="0" w:color="auto"/>
            <w:left w:val="none" w:sz="0" w:space="0" w:color="auto"/>
            <w:bottom w:val="none" w:sz="0" w:space="0" w:color="auto"/>
            <w:right w:val="none" w:sz="0" w:space="0" w:color="auto"/>
          </w:divBdr>
        </w:div>
        <w:div w:id="693775685">
          <w:marLeft w:val="0"/>
          <w:marRight w:val="0"/>
          <w:marTop w:val="0"/>
          <w:marBottom w:val="0"/>
          <w:divBdr>
            <w:top w:val="none" w:sz="0" w:space="0" w:color="auto"/>
            <w:left w:val="none" w:sz="0" w:space="0" w:color="auto"/>
            <w:bottom w:val="none" w:sz="0" w:space="0" w:color="auto"/>
            <w:right w:val="none" w:sz="0" w:space="0" w:color="auto"/>
          </w:divBdr>
        </w:div>
      </w:divsChild>
    </w:div>
    <w:div w:id="1010520258">
      <w:bodyDiv w:val="1"/>
      <w:marLeft w:val="0"/>
      <w:marRight w:val="0"/>
      <w:marTop w:val="0"/>
      <w:marBottom w:val="0"/>
      <w:divBdr>
        <w:top w:val="none" w:sz="0" w:space="0" w:color="auto"/>
        <w:left w:val="none" w:sz="0" w:space="0" w:color="auto"/>
        <w:bottom w:val="none" w:sz="0" w:space="0" w:color="auto"/>
        <w:right w:val="none" w:sz="0" w:space="0" w:color="auto"/>
      </w:divBdr>
      <w:divsChild>
        <w:div w:id="653608212">
          <w:marLeft w:val="0"/>
          <w:marRight w:val="0"/>
          <w:marTop w:val="0"/>
          <w:marBottom w:val="0"/>
          <w:divBdr>
            <w:top w:val="none" w:sz="0" w:space="0" w:color="auto"/>
            <w:left w:val="none" w:sz="0" w:space="0" w:color="auto"/>
            <w:bottom w:val="none" w:sz="0" w:space="0" w:color="auto"/>
            <w:right w:val="none" w:sz="0" w:space="0" w:color="auto"/>
          </w:divBdr>
        </w:div>
        <w:div w:id="714546200">
          <w:marLeft w:val="0"/>
          <w:marRight w:val="0"/>
          <w:marTop w:val="0"/>
          <w:marBottom w:val="0"/>
          <w:divBdr>
            <w:top w:val="none" w:sz="0" w:space="0" w:color="auto"/>
            <w:left w:val="none" w:sz="0" w:space="0" w:color="auto"/>
            <w:bottom w:val="none" w:sz="0" w:space="0" w:color="auto"/>
            <w:right w:val="none" w:sz="0" w:space="0" w:color="auto"/>
          </w:divBdr>
        </w:div>
        <w:div w:id="1310592579">
          <w:marLeft w:val="0"/>
          <w:marRight w:val="0"/>
          <w:marTop w:val="0"/>
          <w:marBottom w:val="0"/>
          <w:divBdr>
            <w:top w:val="none" w:sz="0" w:space="0" w:color="auto"/>
            <w:left w:val="none" w:sz="0" w:space="0" w:color="auto"/>
            <w:bottom w:val="none" w:sz="0" w:space="0" w:color="auto"/>
            <w:right w:val="none" w:sz="0" w:space="0" w:color="auto"/>
          </w:divBdr>
        </w:div>
      </w:divsChild>
    </w:div>
    <w:div w:id="1120412093">
      <w:bodyDiv w:val="1"/>
      <w:marLeft w:val="0"/>
      <w:marRight w:val="0"/>
      <w:marTop w:val="0"/>
      <w:marBottom w:val="0"/>
      <w:divBdr>
        <w:top w:val="none" w:sz="0" w:space="0" w:color="auto"/>
        <w:left w:val="none" w:sz="0" w:space="0" w:color="auto"/>
        <w:bottom w:val="none" w:sz="0" w:space="0" w:color="auto"/>
        <w:right w:val="none" w:sz="0" w:space="0" w:color="auto"/>
      </w:divBdr>
      <w:divsChild>
        <w:div w:id="972903218">
          <w:marLeft w:val="0"/>
          <w:marRight w:val="0"/>
          <w:marTop w:val="0"/>
          <w:marBottom w:val="0"/>
          <w:divBdr>
            <w:top w:val="none" w:sz="0" w:space="0" w:color="auto"/>
            <w:left w:val="none" w:sz="0" w:space="0" w:color="auto"/>
            <w:bottom w:val="none" w:sz="0" w:space="0" w:color="auto"/>
            <w:right w:val="none" w:sz="0" w:space="0" w:color="auto"/>
          </w:divBdr>
        </w:div>
        <w:div w:id="1383098067">
          <w:marLeft w:val="0"/>
          <w:marRight w:val="0"/>
          <w:marTop w:val="0"/>
          <w:marBottom w:val="0"/>
          <w:divBdr>
            <w:top w:val="none" w:sz="0" w:space="0" w:color="auto"/>
            <w:left w:val="none" w:sz="0" w:space="0" w:color="auto"/>
            <w:bottom w:val="none" w:sz="0" w:space="0" w:color="auto"/>
            <w:right w:val="none" w:sz="0" w:space="0" w:color="auto"/>
          </w:divBdr>
        </w:div>
        <w:div w:id="1219901696">
          <w:marLeft w:val="0"/>
          <w:marRight w:val="0"/>
          <w:marTop w:val="0"/>
          <w:marBottom w:val="0"/>
          <w:divBdr>
            <w:top w:val="none" w:sz="0" w:space="0" w:color="auto"/>
            <w:left w:val="none" w:sz="0" w:space="0" w:color="auto"/>
            <w:bottom w:val="none" w:sz="0" w:space="0" w:color="auto"/>
            <w:right w:val="none" w:sz="0" w:space="0" w:color="auto"/>
          </w:divBdr>
        </w:div>
      </w:divsChild>
    </w:div>
    <w:div w:id="1168473123">
      <w:bodyDiv w:val="1"/>
      <w:marLeft w:val="0"/>
      <w:marRight w:val="0"/>
      <w:marTop w:val="0"/>
      <w:marBottom w:val="0"/>
      <w:divBdr>
        <w:top w:val="none" w:sz="0" w:space="0" w:color="auto"/>
        <w:left w:val="none" w:sz="0" w:space="0" w:color="auto"/>
        <w:bottom w:val="none" w:sz="0" w:space="0" w:color="auto"/>
        <w:right w:val="none" w:sz="0" w:space="0" w:color="auto"/>
      </w:divBdr>
      <w:divsChild>
        <w:div w:id="1361471736">
          <w:marLeft w:val="0"/>
          <w:marRight w:val="0"/>
          <w:marTop w:val="0"/>
          <w:marBottom w:val="0"/>
          <w:divBdr>
            <w:top w:val="none" w:sz="0" w:space="0" w:color="auto"/>
            <w:left w:val="none" w:sz="0" w:space="0" w:color="auto"/>
            <w:bottom w:val="none" w:sz="0" w:space="0" w:color="auto"/>
            <w:right w:val="none" w:sz="0" w:space="0" w:color="auto"/>
          </w:divBdr>
        </w:div>
        <w:div w:id="705787383">
          <w:marLeft w:val="0"/>
          <w:marRight w:val="0"/>
          <w:marTop w:val="0"/>
          <w:marBottom w:val="0"/>
          <w:divBdr>
            <w:top w:val="none" w:sz="0" w:space="0" w:color="auto"/>
            <w:left w:val="none" w:sz="0" w:space="0" w:color="auto"/>
            <w:bottom w:val="none" w:sz="0" w:space="0" w:color="auto"/>
            <w:right w:val="none" w:sz="0" w:space="0" w:color="auto"/>
          </w:divBdr>
        </w:div>
        <w:div w:id="948511301">
          <w:marLeft w:val="0"/>
          <w:marRight w:val="0"/>
          <w:marTop w:val="0"/>
          <w:marBottom w:val="0"/>
          <w:divBdr>
            <w:top w:val="none" w:sz="0" w:space="0" w:color="auto"/>
            <w:left w:val="none" w:sz="0" w:space="0" w:color="auto"/>
            <w:bottom w:val="none" w:sz="0" w:space="0" w:color="auto"/>
            <w:right w:val="none" w:sz="0" w:space="0" w:color="auto"/>
          </w:divBdr>
        </w:div>
      </w:divsChild>
    </w:div>
    <w:div w:id="1544054435">
      <w:bodyDiv w:val="1"/>
      <w:marLeft w:val="0"/>
      <w:marRight w:val="0"/>
      <w:marTop w:val="0"/>
      <w:marBottom w:val="0"/>
      <w:divBdr>
        <w:top w:val="none" w:sz="0" w:space="0" w:color="auto"/>
        <w:left w:val="none" w:sz="0" w:space="0" w:color="auto"/>
        <w:bottom w:val="none" w:sz="0" w:space="0" w:color="auto"/>
        <w:right w:val="none" w:sz="0" w:space="0" w:color="auto"/>
      </w:divBdr>
      <w:divsChild>
        <w:div w:id="1495489278">
          <w:marLeft w:val="0"/>
          <w:marRight w:val="0"/>
          <w:marTop w:val="0"/>
          <w:marBottom w:val="0"/>
          <w:divBdr>
            <w:top w:val="none" w:sz="0" w:space="0" w:color="auto"/>
            <w:left w:val="none" w:sz="0" w:space="0" w:color="auto"/>
            <w:bottom w:val="none" w:sz="0" w:space="0" w:color="auto"/>
            <w:right w:val="none" w:sz="0" w:space="0" w:color="auto"/>
          </w:divBdr>
        </w:div>
        <w:div w:id="1750156734">
          <w:marLeft w:val="0"/>
          <w:marRight w:val="0"/>
          <w:marTop w:val="0"/>
          <w:marBottom w:val="0"/>
          <w:divBdr>
            <w:top w:val="none" w:sz="0" w:space="0" w:color="auto"/>
            <w:left w:val="none" w:sz="0" w:space="0" w:color="auto"/>
            <w:bottom w:val="none" w:sz="0" w:space="0" w:color="auto"/>
            <w:right w:val="none" w:sz="0" w:space="0" w:color="auto"/>
          </w:divBdr>
        </w:div>
        <w:div w:id="422921433">
          <w:marLeft w:val="0"/>
          <w:marRight w:val="0"/>
          <w:marTop w:val="0"/>
          <w:marBottom w:val="0"/>
          <w:divBdr>
            <w:top w:val="none" w:sz="0" w:space="0" w:color="auto"/>
            <w:left w:val="none" w:sz="0" w:space="0" w:color="auto"/>
            <w:bottom w:val="none" w:sz="0" w:space="0" w:color="auto"/>
            <w:right w:val="none" w:sz="0" w:space="0" w:color="auto"/>
          </w:divBdr>
        </w:div>
      </w:divsChild>
    </w:div>
    <w:div w:id="1643654594">
      <w:bodyDiv w:val="1"/>
      <w:marLeft w:val="0"/>
      <w:marRight w:val="0"/>
      <w:marTop w:val="0"/>
      <w:marBottom w:val="0"/>
      <w:divBdr>
        <w:top w:val="none" w:sz="0" w:space="0" w:color="auto"/>
        <w:left w:val="none" w:sz="0" w:space="0" w:color="auto"/>
        <w:bottom w:val="none" w:sz="0" w:space="0" w:color="auto"/>
        <w:right w:val="none" w:sz="0" w:space="0" w:color="auto"/>
      </w:divBdr>
      <w:divsChild>
        <w:div w:id="1815901929">
          <w:marLeft w:val="0"/>
          <w:marRight w:val="0"/>
          <w:marTop w:val="0"/>
          <w:marBottom w:val="0"/>
          <w:divBdr>
            <w:top w:val="none" w:sz="0" w:space="0" w:color="auto"/>
            <w:left w:val="none" w:sz="0" w:space="0" w:color="auto"/>
            <w:bottom w:val="none" w:sz="0" w:space="0" w:color="auto"/>
            <w:right w:val="none" w:sz="0" w:space="0" w:color="auto"/>
          </w:divBdr>
          <w:divsChild>
            <w:div w:id="1952666599">
              <w:marLeft w:val="0"/>
              <w:marRight w:val="0"/>
              <w:marTop w:val="0"/>
              <w:marBottom w:val="0"/>
              <w:divBdr>
                <w:top w:val="none" w:sz="0" w:space="0" w:color="auto"/>
                <w:left w:val="none" w:sz="0" w:space="0" w:color="auto"/>
                <w:bottom w:val="none" w:sz="0" w:space="0" w:color="auto"/>
                <w:right w:val="none" w:sz="0" w:space="0" w:color="auto"/>
              </w:divBdr>
              <w:divsChild>
                <w:div w:id="2007054742">
                  <w:marLeft w:val="0"/>
                  <w:marRight w:val="0"/>
                  <w:marTop w:val="0"/>
                  <w:marBottom w:val="0"/>
                  <w:divBdr>
                    <w:top w:val="none" w:sz="0" w:space="0" w:color="auto"/>
                    <w:left w:val="none" w:sz="0" w:space="0" w:color="auto"/>
                    <w:bottom w:val="none" w:sz="0" w:space="0" w:color="auto"/>
                    <w:right w:val="none" w:sz="0" w:space="0" w:color="auto"/>
                  </w:divBdr>
                </w:div>
                <w:div w:id="1220895699">
                  <w:marLeft w:val="0"/>
                  <w:marRight w:val="0"/>
                  <w:marTop w:val="0"/>
                  <w:marBottom w:val="0"/>
                  <w:divBdr>
                    <w:top w:val="none" w:sz="0" w:space="0" w:color="auto"/>
                    <w:left w:val="none" w:sz="0" w:space="0" w:color="auto"/>
                    <w:bottom w:val="none" w:sz="0" w:space="0" w:color="auto"/>
                    <w:right w:val="none" w:sz="0" w:space="0" w:color="auto"/>
                  </w:divBdr>
                </w:div>
                <w:div w:id="1132794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0770854">
      <w:bodyDiv w:val="1"/>
      <w:marLeft w:val="0"/>
      <w:marRight w:val="0"/>
      <w:marTop w:val="0"/>
      <w:marBottom w:val="0"/>
      <w:divBdr>
        <w:top w:val="none" w:sz="0" w:space="0" w:color="auto"/>
        <w:left w:val="none" w:sz="0" w:space="0" w:color="auto"/>
        <w:bottom w:val="none" w:sz="0" w:space="0" w:color="auto"/>
        <w:right w:val="none" w:sz="0" w:space="0" w:color="auto"/>
      </w:divBdr>
      <w:divsChild>
        <w:div w:id="35663884">
          <w:marLeft w:val="0"/>
          <w:marRight w:val="0"/>
          <w:marTop w:val="0"/>
          <w:marBottom w:val="0"/>
          <w:divBdr>
            <w:top w:val="none" w:sz="0" w:space="0" w:color="auto"/>
            <w:left w:val="none" w:sz="0" w:space="0" w:color="auto"/>
            <w:bottom w:val="none" w:sz="0" w:space="0" w:color="auto"/>
            <w:right w:val="none" w:sz="0" w:space="0" w:color="auto"/>
          </w:divBdr>
        </w:div>
        <w:div w:id="1388718618">
          <w:marLeft w:val="0"/>
          <w:marRight w:val="0"/>
          <w:marTop w:val="0"/>
          <w:marBottom w:val="0"/>
          <w:divBdr>
            <w:top w:val="none" w:sz="0" w:space="0" w:color="auto"/>
            <w:left w:val="none" w:sz="0" w:space="0" w:color="auto"/>
            <w:bottom w:val="none" w:sz="0" w:space="0" w:color="auto"/>
            <w:right w:val="none" w:sz="0" w:space="0" w:color="auto"/>
          </w:divBdr>
        </w:div>
        <w:div w:id="1166432198">
          <w:marLeft w:val="0"/>
          <w:marRight w:val="0"/>
          <w:marTop w:val="0"/>
          <w:marBottom w:val="0"/>
          <w:divBdr>
            <w:top w:val="none" w:sz="0" w:space="0" w:color="auto"/>
            <w:left w:val="none" w:sz="0" w:space="0" w:color="auto"/>
            <w:bottom w:val="none" w:sz="0" w:space="0" w:color="auto"/>
            <w:right w:val="none" w:sz="0" w:space="0" w:color="auto"/>
          </w:divBdr>
        </w:div>
      </w:divsChild>
    </w:div>
    <w:div w:id="2091342446">
      <w:bodyDiv w:val="1"/>
      <w:marLeft w:val="0"/>
      <w:marRight w:val="0"/>
      <w:marTop w:val="0"/>
      <w:marBottom w:val="0"/>
      <w:divBdr>
        <w:top w:val="none" w:sz="0" w:space="0" w:color="auto"/>
        <w:left w:val="none" w:sz="0" w:space="0" w:color="auto"/>
        <w:bottom w:val="none" w:sz="0" w:space="0" w:color="auto"/>
        <w:right w:val="none" w:sz="0" w:space="0" w:color="auto"/>
      </w:divBdr>
      <w:divsChild>
        <w:div w:id="848175810">
          <w:marLeft w:val="0"/>
          <w:marRight w:val="0"/>
          <w:marTop w:val="0"/>
          <w:marBottom w:val="0"/>
          <w:divBdr>
            <w:top w:val="none" w:sz="0" w:space="0" w:color="auto"/>
            <w:left w:val="none" w:sz="0" w:space="0" w:color="auto"/>
            <w:bottom w:val="none" w:sz="0" w:space="0" w:color="auto"/>
            <w:right w:val="none" w:sz="0" w:space="0" w:color="auto"/>
          </w:divBdr>
          <w:divsChild>
            <w:div w:id="1399937415">
              <w:marLeft w:val="0"/>
              <w:marRight w:val="0"/>
              <w:marTop w:val="0"/>
              <w:marBottom w:val="0"/>
              <w:divBdr>
                <w:top w:val="none" w:sz="0" w:space="0" w:color="auto"/>
                <w:left w:val="none" w:sz="0" w:space="0" w:color="auto"/>
                <w:bottom w:val="none" w:sz="0" w:space="0" w:color="auto"/>
                <w:right w:val="none" w:sz="0" w:space="0" w:color="auto"/>
              </w:divBdr>
              <w:divsChild>
                <w:div w:id="1807165203">
                  <w:marLeft w:val="0"/>
                  <w:marRight w:val="0"/>
                  <w:marTop w:val="0"/>
                  <w:marBottom w:val="0"/>
                  <w:divBdr>
                    <w:top w:val="none" w:sz="0" w:space="0" w:color="auto"/>
                    <w:left w:val="none" w:sz="0" w:space="0" w:color="auto"/>
                    <w:bottom w:val="none" w:sz="0" w:space="0" w:color="auto"/>
                    <w:right w:val="none" w:sz="0" w:space="0" w:color="auto"/>
                  </w:divBdr>
                </w:div>
                <w:div w:id="409276198">
                  <w:marLeft w:val="0"/>
                  <w:marRight w:val="0"/>
                  <w:marTop w:val="0"/>
                  <w:marBottom w:val="0"/>
                  <w:divBdr>
                    <w:top w:val="none" w:sz="0" w:space="0" w:color="auto"/>
                    <w:left w:val="none" w:sz="0" w:space="0" w:color="auto"/>
                    <w:bottom w:val="none" w:sz="0" w:space="0" w:color="auto"/>
                    <w:right w:val="none" w:sz="0" w:space="0" w:color="auto"/>
                  </w:divBdr>
                </w:div>
                <w:div w:id="101719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TotalTime>
  <Pages>1</Pages>
  <Words>358</Words>
  <Characters>2042</Characters>
  <Application>Microsoft Office Word</Application>
  <DocSecurity>0</DocSecurity>
  <Lines>17</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2396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34</cp:revision>
  <dcterms:created xsi:type="dcterms:W3CDTF">2020-07-02T08:21:00Z</dcterms:created>
  <dcterms:modified xsi:type="dcterms:W3CDTF">2020-07-03T19:15:00Z</dcterms:modified>
</cp:coreProperties>
</file>