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EF0" w:rsidRPr="00D95EF0" w:rsidRDefault="00D95EF0" w:rsidP="00D95EF0">
      <w:proofErr w:type="spellStart"/>
      <w:proofErr w:type="gramStart"/>
      <w:r w:rsidRPr="00D95EF0">
        <w:t>Öz:Bu</w:t>
      </w:r>
      <w:proofErr w:type="spellEnd"/>
      <w:proofErr w:type="gramEnd"/>
      <w:r w:rsidRPr="00D95EF0">
        <w:t xml:space="preserve"> çalışma ile </w:t>
      </w:r>
      <w:proofErr w:type="spellStart"/>
      <w:r w:rsidRPr="00D95EF0">
        <w:t>Helicobacter</w:t>
      </w:r>
      <w:proofErr w:type="spellEnd"/>
      <w:r w:rsidRPr="00D95EF0">
        <w:t xml:space="preserve"> </w:t>
      </w:r>
      <w:proofErr w:type="spellStart"/>
      <w:r w:rsidRPr="00D95EF0">
        <w:t>pylori'ye</w:t>
      </w:r>
      <w:proofErr w:type="spellEnd"/>
      <w:r w:rsidRPr="00D95EF0">
        <w:t xml:space="preserve"> (H. </w:t>
      </w:r>
      <w:proofErr w:type="spellStart"/>
      <w:r w:rsidRPr="00D95EF0">
        <w:t>pylori</w:t>
      </w:r>
      <w:proofErr w:type="spellEnd"/>
      <w:r w:rsidRPr="00D95EF0">
        <w:t xml:space="preserve">) bağlı gelişmiş klinik olarak önemli çeşitli </w:t>
      </w:r>
      <w:proofErr w:type="spellStart"/>
      <w:r w:rsidRPr="00D95EF0">
        <w:t>gastroduodenal</w:t>
      </w:r>
      <w:proofErr w:type="spellEnd"/>
      <w:r w:rsidRPr="00D95EF0">
        <w:t xml:space="preserve"> patolojilerde </w:t>
      </w:r>
      <w:proofErr w:type="spellStart"/>
      <w:r w:rsidRPr="00D95EF0">
        <w:t>lenfoid</w:t>
      </w:r>
      <w:proofErr w:type="spellEnd"/>
      <w:r w:rsidRPr="00D95EF0">
        <w:t xml:space="preserve"> </w:t>
      </w:r>
      <w:proofErr w:type="spellStart"/>
      <w:r w:rsidRPr="00D95EF0">
        <w:t>follikül</w:t>
      </w:r>
      <w:proofErr w:type="spellEnd"/>
      <w:r w:rsidRPr="00D95EF0">
        <w:t xml:space="preserve"> ve </w:t>
      </w:r>
      <w:proofErr w:type="spellStart"/>
      <w:r w:rsidRPr="00D95EF0">
        <w:t>intestinal</w:t>
      </w:r>
      <w:proofErr w:type="spellEnd"/>
      <w:r w:rsidRPr="00D95EF0">
        <w:t xml:space="preserve"> </w:t>
      </w:r>
      <w:proofErr w:type="spellStart"/>
      <w:r w:rsidRPr="00D95EF0">
        <w:t>metaplazi</w:t>
      </w:r>
      <w:proofErr w:type="spellEnd"/>
      <w:r w:rsidRPr="00D95EF0">
        <w:t xml:space="preserve"> görülme sıklığı araştırıldı. </w:t>
      </w:r>
      <w:proofErr w:type="spellStart"/>
      <w:r w:rsidRPr="00D95EF0">
        <w:t>Histolopatolojik</w:t>
      </w:r>
      <w:proofErr w:type="spellEnd"/>
      <w:r w:rsidRPr="00D95EF0">
        <w:t xml:space="preserve"> olarak doğrulanmış H. </w:t>
      </w:r>
      <w:proofErr w:type="spellStart"/>
      <w:r w:rsidRPr="00D95EF0">
        <w:t>pylori</w:t>
      </w:r>
      <w:proofErr w:type="spellEnd"/>
      <w:r w:rsidRPr="00D95EF0">
        <w:t xml:space="preserve"> </w:t>
      </w:r>
      <w:proofErr w:type="spellStart"/>
      <w:r w:rsidRPr="00D95EF0">
        <w:t>infeksiyonu</w:t>
      </w:r>
      <w:proofErr w:type="spellEnd"/>
      <w:r w:rsidRPr="00D95EF0">
        <w:t xml:space="preserve"> olan 153 olgu (110 </w:t>
      </w:r>
      <w:proofErr w:type="spellStart"/>
      <w:r w:rsidRPr="00D95EF0">
        <w:t>nonülser</w:t>
      </w:r>
      <w:proofErr w:type="spellEnd"/>
      <w:r w:rsidRPr="00D95EF0">
        <w:t xml:space="preserve"> </w:t>
      </w:r>
      <w:proofErr w:type="spellStart"/>
      <w:r w:rsidRPr="00D95EF0">
        <w:t>dispepsili</w:t>
      </w:r>
      <w:proofErr w:type="spellEnd"/>
      <w:r w:rsidRPr="00D95EF0">
        <w:t xml:space="preserve">, 23 </w:t>
      </w:r>
      <w:proofErr w:type="spellStart"/>
      <w:r w:rsidRPr="00D95EF0">
        <w:t>duodenal</w:t>
      </w:r>
      <w:proofErr w:type="spellEnd"/>
      <w:r w:rsidRPr="00D95EF0">
        <w:t xml:space="preserve"> ülserli, 20 obstrüksiyonla </w:t>
      </w:r>
      <w:proofErr w:type="gramStart"/>
      <w:r w:rsidRPr="00D95EF0">
        <w:t>komplike</w:t>
      </w:r>
      <w:proofErr w:type="gramEnd"/>
      <w:r w:rsidRPr="00D95EF0">
        <w:t xml:space="preserve"> </w:t>
      </w:r>
      <w:proofErr w:type="spellStart"/>
      <w:r w:rsidRPr="00D95EF0">
        <w:t>duodenal</w:t>
      </w:r>
      <w:proofErr w:type="spellEnd"/>
      <w:r w:rsidRPr="00D95EF0">
        <w:t xml:space="preserve"> ülserli) çalışmaya alındı. Olgulardan alınan mide </w:t>
      </w:r>
      <w:proofErr w:type="spellStart"/>
      <w:r w:rsidRPr="00D95EF0">
        <w:t>biopsiler</w:t>
      </w:r>
      <w:proofErr w:type="spellEnd"/>
      <w:r w:rsidRPr="00D95EF0">
        <w:t xml:space="preserve"> </w:t>
      </w:r>
      <w:proofErr w:type="spellStart"/>
      <w:r w:rsidRPr="00D95EF0">
        <w:t>germinal</w:t>
      </w:r>
      <w:proofErr w:type="spellEnd"/>
      <w:r w:rsidRPr="00D95EF0">
        <w:t xml:space="preserve"> merkezli </w:t>
      </w:r>
      <w:proofErr w:type="spellStart"/>
      <w:r w:rsidRPr="00D95EF0">
        <w:t>lenfoid</w:t>
      </w:r>
      <w:proofErr w:type="spellEnd"/>
      <w:r w:rsidRPr="00D95EF0">
        <w:t xml:space="preserve"> </w:t>
      </w:r>
      <w:proofErr w:type="spellStart"/>
      <w:r w:rsidRPr="00D95EF0">
        <w:t>follikül</w:t>
      </w:r>
      <w:proofErr w:type="spellEnd"/>
      <w:r w:rsidRPr="00D95EF0">
        <w:t xml:space="preserve"> ve </w:t>
      </w:r>
      <w:proofErr w:type="spellStart"/>
      <w:r w:rsidRPr="00D95EF0">
        <w:t>intestinal</w:t>
      </w:r>
      <w:proofErr w:type="spellEnd"/>
      <w:r w:rsidRPr="00D95EF0">
        <w:t xml:space="preserve"> </w:t>
      </w:r>
      <w:proofErr w:type="spellStart"/>
      <w:r w:rsidRPr="00D95EF0">
        <w:t>metaplazi</w:t>
      </w:r>
      <w:proofErr w:type="spellEnd"/>
      <w:r w:rsidRPr="00D95EF0">
        <w:t xml:space="preserve"> varlığı açısından değerlendirildi. </w:t>
      </w:r>
      <w:proofErr w:type="spellStart"/>
      <w:r w:rsidRPr="00D95EF0">
        <w:t>Nonülser</w:t>
      </w:r>
      <w:proofErr w:type="spellEnd"/>
      <w:r w:rsidRPr="00D95EF0">
        <w:t xml:space="preserve"> </w:t>
      </w:r>
      <w:proofErr w:type="spellStart"/>
      <w:r w:rsidRPr="00D95EF0">
        <w:t>dispepsili</w:t>
      </w:r>
      <w:proofErr w:type="spellEnd"/>
      <w:r w:rsidRPr="00D95EF0">
        <w:t xml:space="preserve"> olguların %44.5'inde, obstrüksiyonla </w:t>
      </w:r>
      <w:proofErr w:type="gramStart"/>
      <w:r w:rsidRPr="00D95EF0">
        <w:t>komplike</w:t>
      </w:r>
      <w:proofErr w:type="gramEnd"/>
      <w:r w:rsidRPr="00D95EF0">
        <w:t xml:space="preserve"> </w:t>
      </w:r>
      <w:proofErr w:type="spellStart"/>
      <w:r w:rsidRPr="00D95EF0">
        <w:t>duodenal</w:t>
      </w:r>
      <w:proofErr w:type="spellEnd"/>
      <w:r w:rsidRPr="00D95EF0">
        <w:t xml:space="preserve"> ülserli olguların %70'inde, komplikasyonsuz </w:t>
      </w:r>
      <w:proofErr w:type="spellStart"/>
      <w:r w:rsidRPr="00D95EF0">
        <w:t>duodenal</w:t>
      </w:r>
      <w:proofErr w:type="spellEnd"/>
      <w:r w:rsidRPr="00D95EF0">
        <w:t xml:space="preserve"> ülserli olguların % 47.8'inde bir veya daha fazla </w:t>
      </w:r>
      <w:proofErr w:type="spellStart"/>
      <w:r w:rsidRPr="00D95EF0">
        <w:t>germinal</w:t>
      </w:r>
      <w:proofErr w:type="spellEnd"/>
      <w:r w:rsidRPr="00D95EF0">
        <w:t xml:space="preserve"> merkezli </w:t>
      </w:r>
      <w:proofErr w:type="spellStart"/>
      <w:r w:rsidRPr="00D95EF0">
        <w:t>lenfoid</w:t>
      </w:r>
      <w:proofErr w:type="spellEnd"/>
      <w:r w:rsidRPr="00D95EF0">
        <w:t xml:space="preserve"> </w:t>
      </w:r>
      <w:proofErr w:type="spellStart"/>
      <w:r w:rsidRPr="00D95EF0">
        <w:t>follikül</w:t>
      </w:r>
      <w:proofErr w:type="spellEnd"/>
      <w:r w:rsidRPr="00D95EF0">
        <w:t xml:space="preserve"> saptandı. </w:t>
      </w:r>
      <w:proofErr w:type="spellStart"/>
      <w:r w:rsidRPr="00D95EF0">
        <w:t>Nonülser</w:t>
      </w:r>
      <w:proofErr w:type="spellEnd"/>
      <w:r w:rsidRPr="00D95EF0">
        <w:t xml:space="preserve"> </w:t>
      </w:r>
      <w:proofErr w:type="spellStart"/>
      <w:r w:rsidRPr="00D95EF0">
        <w:t>dispepsili</w:t>
      </w:r>
      <w:proofErr w:type="spellEnd"/>
      <w:r w:rsidRPr="00D95EF0">
        <w:t xml:space="preserve"> %15.5, </w:t>
      </w:r>
      <w:proofErr w:type="gramStart"/>
      <w:r w:rsidRPr="00D95EF0">
        <w:t>komplike</w:t>
      </w:r>
      <w:proofErr w:type="gramEnd"/>
      <w:r w:rsidRPr="00D95EF0">
        <w:t xml:space="preserve"> </w:t>
      </w:r>
      <w:proofErr w:type="spellStart"/>
      <w:r w:rsidRPr="00D95EF0">
        <w:t>duodenal</w:t>
      </w:r>
      <w:proofErr w:type="spellEnd"/>
      <w:r w:rsidRPr="00D95EF0">
        <w:t xml:space="preserve"> ülserli %20 olguda </w:t>
      </w:r>
      <w:proofErr w:type="spellStart"/>
      <w:r w:rsidRPr="00D95EF0">
        <w:t>intestinal</w:t>
      </w:r>
      <w:proofErr w:type="spellEnd"/>
      <w:r w:rsidRPr="00D95EF0">
        <w:t xml:space="preserve"> </w:t>
      </w:r>
      <w:proofErr w:type="spellStart"/>
      <w:r w:rsidRPr="00D95EF0">
        <w:t>metaplazi</w:t>
      </w:r>
      <w:proofErr w:type="spellEnd"/>
      <w:r w:rsidRPr="00D95EF0">
        <w:t xml:space="preserve"> saptanırken komplikasyonsuz </w:t>
      </w:r>
      <w:proofErr w:type="spellStart"/>
      <w:r w:rsidRPr="00D95EF0">
        <w:t>duodenal</w:t>
      </w:r>
      <w:proofErr w:type="spellEnd"/>
      <w:r w:rsidRPr="00D95EF0">
        <w:t xml:space="preserve"> ülserli olgularda </w:t>
      </w:r>
      <w:proofErr w:type="spellStart"/>
      <w:r w:rsidRPr="00D95EF0">
        <w:t>intestinal</w:t>
      </w:r>
      <w:proofErr w:type="spellEnd"/>
      <w:r w:rsidRPr="00D95EF0">
        <w:t xml:space="preserve"> </w:t>
      </w:r>
      <w:proofErr w:type="spellStart"/>
      <w:r w:rsidRPr="00D95EF0">
        <w:t>metaplazi</w:t>
      </w:r>
      <w:proofErr w:type="spellEnd"/>
      <w:r w:rsidRPr="00D95EF0">
        <w:t xml:space="preserve"> saptanmadı. </w:t>
      </w:r>
      <w:proofErr w:type="spellStart"/>
      <w:r w:rsidRPr="00D95EF0">
        <w:t>Gastroduodenal</w:t>
      </w:r>
      <w:proofErr w:type="spellEnd"/>
      <w:r w:rsidRPr="00D95EF0">
        <w:t xml:space="preserve"> patolojiler arasında </w:t>
      </w:r>
      <w:proofErr w:type="spellStart"/>
      <w:r w:rsidRPr="00D95EF0">
        <w:t>intestinal</w:t>
      </w:r>
      <w:proofErr w:type="spellEnd"/>
      <w:r w:rsidRPr="00D95EF0">
        <w:t xml:space="preserve"> </w:t>
      </w:r>
      <w:proofErr w:type="spellStart"/>
      <w:r w:rsidRPr="00D95EF0">
        <w:t>metaplazi</w:t>
      </w:r>
      <w:proofErr w:type="spellEnd"/>
      <w:r w:rsidRPr="00D95EF0">
        <w:t xml:space="preserve"> varlığı açısından istatiksel açıdan anlamlı farklılık saptanamazken (p&gt;0.05), </w:t>
      </w:r>
      <w:proofErr w:type="gramStart"/>
      <w:r w:rsidRPr="00D95EF0">
        <w:t>komplike</w:t>
      </w:r>
      <w:proofErr w:type="gramEnd"/>
      <w:r w:rsidRPr="00D95EF0">
        <w:t xml:space="preserve"> </w:t>
      </w:r>
      <w:proofErr w:type="spellStart"/>
      <w:r w:rsidRPr="00D95EF0">
        <w:t>duodenal</w:t>
      </w:r>
      <w:proofErr w:type="spellEnd"/>
      <w:r w:rsidRPr="00D95EF0">
        <w:t xml:space="preserve"> ülserli olgularda </w:t>
      </w:r>
      <w:proofErr w:type="spellStart"/>
      <w:r w:rsidRPr="00D95EF0">
        <w:t>nonülser</w:t>
      </w:r>
      <w:proofErr w:type="spellEnd"/>
      <w:r w:rsidRPr="00D95EF0">
        <w:t xml:space="preserve"> </w:t>
      </w:r>
      <w:proofErr w:type="spellStart"/>
      <w:r w:rsidRPr="00D95EF0">
        <w:t>dispepsili</w:t>
      </w:r>
      <w:proofErr w:type="spellEnd"/>
      <w:r w:rsidRPr="00D95EF0">
        <w:t xml:space="preserve"> ve komplikasyonsuz </w:t>
      </w:r>
      <w:proofErr w:type="spellStart"/>
      <w:r w:rsidRPr="00D95EF0">
        <w:t>dudenal</w:t>
      </w:r>
      <w:proofErr w:type="spellEnd"/>
      <w:r w:rsidRPr="00D95EF0">
        <w:t xml:space="preserve"> ülserlilerden istatiksel açıdan anlamlı (p&lt;0.05) daha yüksek oranda </w:t>
      </w:r>
      <w:proofErr w:type="spellStart"/>
      <w:r w:rsidRPr="00D95EF0">
        <w:t>lenfoid</w:t>
      </w:r>
      <w:proofErr w:type="spellEnd"/>
      <w:r w:rsidRPr="00D95EF0">
        <w:t xml:space="preserve"> </w:t>
      </w:r>
      <w:proofErr w:type="spellStart"/>
      <w:r w:rsidRPr="00D95EF0">
        <w:t>follikül</w:t>
      </w:r>
      <w:proofErr w:type="spellEnd"/>
      <w:r w:rsidRPr="00D95EF0">
        <w:t xml:space="preserve"> saptandı. Bu sonuç, obstrüksiyonla </w:t>
      </w:r>
      <w:proofErr w:type="gramStart"/>
      <w:r w:rsidRPr="00D95EF0">
        <w:t>komplike</w:t>
      </w:r>
      <w:proofErr w:type="gramEnd"/>
      <w:r w:rsidRPr="00D95EF0">
        <w:t xml:space="preserve"> </w:t>
      </w:r>
      <w:proofErr w:type="spellStart"/>
      <w:r w:rsidRPr="00D95EF0">
        <w:t>duodenal</w:t>
      </w:r>
      <w:proofErr w:type="spellEnd"/>
      <w:r w:rsidRPr="00D95EF0">
        <w:t xml:space="preserve"> ülserli olgulardaki H. </w:t>
      </w:r>
      <w:proofErr w:type="spellStart"/>
      <w:r w:rsidRPr="00D95EF0">
        <w:t>pylori</w:t>
      </w:r>
      <w:proofErr w:type="spellEnd"/>
      <w:r w:rsidRPr="00D95EF0">
        <w:t xml:space="preserve"> enfeksiyonunun diğer </w:t>
      </w:r>
      <w:proofErr w:type="spellStart"/>
      <w:r w:rsidRPr="00D95EF0">
        <w:t>gastroduodenal</w:t>
      </w:r>
      <w:proofErr w:type="spellEnd"/>
      <w:r w:rsidRPr="00D95EF0">
        <w:t xml:space="preserve"> patolojilerdeki H. </w:t>
      </w:r>
      <w:proofErr w:type="spellStart"/>
      <w:r w:rsidRPr="00D95EF0">
        <w:t>pylori</w:t>
      </w:r>
      <w:proofErr w:type="spellEnd"/>
      <w:r w:rsidRPr="00D95EF0">
        <w:t xml:space="preserve"> enfeksiyonuna göre nispeten daha kronik ve daha agresif bir enfeksiyon olduğunu düşündürmektedir.</w:t>
      </w:r>
    </w:p>
    <w:p w:rsidR="002F7548" w:rsidRPr="00D95EF0" w:rsidRDefault="002F7548" w:rsidP="00D95EF0">
      <w:bookmarkStart w:id="0" w:name="_GoBack"/>
      <w:bookmarkEnd w:id="0"/>
    </w:p>
    <w:sectPr w:rsidR="002F7548" w:rsidRPr="00D95E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9890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143</cp:revision>
  <dcterms:created xsi:type="dcterms:W3CDTF">2020-08-02T19:25:00Z</dcterms:created>
  <dcterms:modified xsi:type="dcterms:W3CDTF">2020-08-23T08:35:00Z</dcterms:modified>
</cp:coreProperties>
</file>