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341B" w:rsidRPr="00DF341B" w:rsidRDefault="00DF341B" w:rsidP="00DF341B">
      <w:r w:rsidRPr="00DF341B">
        <w:t>Öz:Çalışmanın amacı pediatrik yaş grubunda katarakt ekstraksiyonu ve intrâoküler lens implantasyonu sonrası görme keskinliği ve postoperatif komplikasyonları değerlendirmektir. Yaşları 2.5 ile 18 arasında (ortalama 9.7) değişen 16 hastanın 21 gözünde aspirasyon yöntemi ile katarakt cerrahisi ve bunların 19' unda göz içi lens implantasyonu yapıldı. Ortajama takip süresi 11 aydır (2 ile 26 ay arası). Cerrahi sonrası ulaşılan 5/10 ve üzeri tashihsiz görme keskinliği oranı %33.7'dir. En sık karşılaşılaşılan postoperatif komplikasyonlar arka kapsül opasifikasyonu (% 47.3), fibrinoid membran (% 38) ve posterior sinesi (%9.5)'dir. Arka kapsül opasifikasyonunun or¬talama ortaya çıkış süresi 4 aydır. Bunların %77.7'inde Nd:YAG kapsülotomi yapılmıştır. Sonuç olarak aspirasyon yöntemi ile katarakt cerrahisi ve primer göz içi lens implantasyonunun pediatrik katarakt vakalarının tedavisinde güvenli ve etkili bir metod olduğu görüldü.</w:t>
      </w:r>
    </w:p>
    <w:p w:rsidR="002F7548" w:rsidRPr="00DF341B" w:rsidRDefault="002F7548" w:rsidP="00DF341B">
      <w:bookmarkStart w:id="0" w:name="_GoBack"/>
      <w:bookmarkEnd w:id="0"/>
    </w:p>
    <w:sectPr w:rsidR="002F7548" w:rsidRPr="00DF34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6FC8" w:rsidRDefault="008B6FC8" w:rsidP="0070147E">
      <w:pPr>
        <w:spacing w:after="0" w:line="240" w:lineRule="auto"/>
      </w:pPr>
      <w:r>
        <w:separator/>
      </w:r>
    </w:p>
  </w:endnote>
  <w:endnote w:type="continuationSeparator" w:id="0">
    <w:p w:rsidR="008B6FC8" w:rsidRDefault="008B6FC8"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6FC8" w:rsidRDefault="008B6FC8" w:rsidP="0070147E">
      <w:pPr>
        <w:spacing w:after="0" w:line="240" w:lineRule="auto"/>
      </w:pPr>
      <w:r>
        <w:separator/>
      </w:r>
    </w:p>
  </w:footnote>
  <w:footnote w:type="continuationSeparator" w:id="0">
    <w:p w:rsidR="008B6FC8" w:rsidRDefault="008B6FC8"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B6FC8"/>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DF341B"/>
    <w:rsid w:val="00E147A3"/>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11239</TotalTime>
  <Pages>1</Pages>
  <Words>139</Words>
  <Characters>797</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217</cp:revision>
  <dcterms:created xsi:type="dcterms:W3CDTF">2020-08-02T19:25:00Z</dcterms:created>
  <dcterms:modified xsi:type="dcterms:W3CDTF">2020-09-24T18:43:00Z</dcterms:modified>
</cp:coreProperties>
</file>