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0CD8" w:rsidRPr="00EE0CD8" w:rsidRDefault="00EE0CD8" w:rsidP="00EE0CD8">
      <w:pPr>
        <w:shd w:val="clear" w:color="auto" w:fill="FFFFFF"/>
        <w:spacing w:after="0" w:line="240" w:lineRule="auto"/>
        <w:jc w:val="both"/>
        <w:rPr>
          <w:rFonts w:ascii="Arial" w:eastAsia="Times New Roman" w:hAnsi="Arial" w:cs="Arial"/>
          <w:color w:val="000000"/>
          <w:sz w:val="21"/>
          <w:szCs w:val="21"/>
          <w:lang w:eastAsia="tr-TR"/>
        </w:rPr>
      </w:pPr>
      <w:r w:rsidRPr="00EE0CD8">
        <w:rPr>
          <w:rFonts w:ascii="Arial" w:eastAsia="Times New Roman" w:hAnsi="Arial" w:cs="Arial"/>
          <w:color w:val="000000"/>
          <w:sz w:val="21"/>
          <w:szCs w:val="21"/>
          <w:lang w:eastAsia="tr-TR"/>
        </w:rPr>
        <w:t>Öz:Son yıllarda dünyada küreselleşme ile birlikte yaşanan hızlı değişimler futbol kulüplerini de etkisi altına almış özellikle finansal açıdan birçok risklerle karşı karşıya bırakmıştır. Bu riskleri azaltmaya çalışıp maddi ve manevi kayıpları en aza indirgeyip finansal açıdan güçlü olmaya çalışan futbol kulüpleri yeni arayışlar içerisine girmiş, zamanla şirketleştikleri, borsalarda yer aldıkları ve dünyanın ünlü futbolcularını bünyesinde bulunduran birer işletmeye çevrildikleri görülmüştür. Şirketleşen bu futbol kulüpleri profesyonel yöneticiler sayesinde sürdürülebilir sportif ve finansal başarılar sağlayarak reklam, sponsorluk, katılım payı, forma satışı, yayın ve stat gelirlerini arttırmakta ve gelir-gider dengesini koruyarak kulüplerindeki finansal riskleri sorunsuz bir şekilde çözmektedirler. Bu çalışmada risk kavramı, sporda risk yönetimi ve futbolda finansal risk yönetimi ile ilgili risk faktörlerine yönelik literatür taraması yapılarak teorik temel oluşturulmuştur. Elde edilen teorik bilgilerden hareketle, futbol kulüplerinde finansal risk konularda karşılaşılabilecek riskler ortaya koyulmuştur. Ayrıca yapılan bu çalışma ile girdi ve çıktısında insan faktörü olan futbol kulüplerinde yapılan/yapılacak sportif çalışmalarda oluşabilecek risk faktörleri konusunda bir farkındalık oluşturulması amaçlanmıştır. Sonuç olarak günümüzde değişimlere uyum sağlayamayan futbol kulüplerinde finansal risklerin sık sık yaşandığı bunun nedenleri arasında ise yaşanan yönetim krizleri ve istifalar, kulübün kısıtlı olan kaynaklarını yöneticilerin etkin ve verimli bir şekilde kullanamaması, isabetli olmayan finansal yönetim politikalarının uygulanması, pahalı ve akılcı olmayan transfer harcamaları, farklı gelir kalemi yaratamayan futbol kulüplerinin yayın gelirlerine mahkûm kalmaları, rakipleri karşısında rekabete karşı koyamamalarının futbol kulüplerinin günden güne finansal darboğaza sürüklenmelerine sebebiyet verdiği sonucuna ulaşılmıştır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2125" w:rsidRDefault="00442125" w:rsidP="00362035">
      <w:pPr>
        <w:spacing w:after="0" w:line="240" w:lineRule="auto"/>
      </w:pPr>
      <w:r>
        <w:separator/>
      </w:r>
    </w:p>
  </w:endnote>
  <w:endnote w:type="continuationSeparator" w:id="0">
    <w:p w:rsidR="00442125" w:rsidRDefault="00442125"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2125" w:rsidRDefault="00442125" w:rsidP="00362035">
      <w:pPr>
        <w:spacing w:after="0" w:line="240" w:lineRule="auto"/>
      </w:pPr>
      <w:r>
        <w:separator/>
      </w:r>
    </w:p>
  </w:footnote>
  <w:footnote w:type="continuationSeparator" w:id="0">
    <w:p w:rsidR="00442125" w:rsidRDefault="00442125"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2125"/>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067F7"/>
    <w:rsid w:val="00E14144"/>
    <w:rsid w:val="00E165A8"/>
    <w:rsid w:val="00E16A54"/>
    <w:rsid w:val="00E20A5F"/>
    <w:rsid w:val="00E22D2C"/>
    <w:rsid w:val="00E24360"/>
    <w:rsid w:val="00E416DB"/>
    <w:rsid w:val="00E447B8"/>
    <w:rsid w:val="00E52A60"/>
    <w:rsid w:val="00E52F31"/>
    <w:rsid w:val="00E54549"/>
    <w:rsid w:val="00E547CC"/>
    <w:rsid w:val="00E61B96"/>
    <w:rsid w:val="00E62420"/>
    <w:rsid w:val="00E63C23"/>
    <w:rsid w:val="00E64200"/>
    <w:rsid w:val="00E6796D"/>
    <w:rsid w:val="00E71888"/>
    <w:rsid w:val="00E72114"/>
    <w:rsid w:val="00E77849"/>
    <w:rsid w:val="00E87ECF"/>
    <w:rsid w:val="00E91830"/>
    <w:rsid w:val="00E95C8B"/>
    <w:rsid w:val="00EA4529"/>
    <w:rsid w:val="00EA564B"/>
    <w:rsid w:val="00EA6873"/>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3310</TotalTime>
  <Pages>1</Pages>
  <Words>292</Words>
  <Characters>1670</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522</cp:revision>
  <dcterms:created xsi:type="dcterms:W3CDTF">2021-10-26T14:07:00Z</dcterms:created>
  <dcterms:modified xsi:type="dcterms:W3CDTF">2021-11-22T16:32:00Z</dcterms:modified>
</cp:coreProperties>
</file>