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D45" w:rsidRPr="00A30D45" w:rsidRDefault="00A30D45" w:rsidP="00A30D45">
      <w:r w:rsidRPr="00A30D45">
        <w:t>Yıl: 2005Cilt: 20Sayı: 1ISSN: 1300-5286Sayfa Aralığı: 9 - 13</w:t>
      </w:r>
    </w:p>
    <w:p w:rsidR="00A30D45" w:rsidRPr="00A30D45" w:rsidRDefault="00A30D45" w:rsidP="00A30D45">
      <w:r w:rsidRPr="00A30D45">
        <w:t xml:space="preserve">Metin </w:t>
      </w:r>
      <w:proofErr w:type="spellStart"/>
      <w:proofErr w:type="gramStart"/>
      <w:r w:rsidRPr="00A30D45">
        <w:t>Dili:Türkçe</w:t>
      </w:r>
      <w:proofErr w:type="spellEnd"/>
      <w:proofErr w:type="gramEnd"/>
    </w:p>
    <w:p w:rsidR="00A30D45" w:rsidRPr="00A30D45" w:rsidRDefault="00A30D45" w:rsidP="00A30D45">
      <w:proofErr w:type="spellStart"/>
      <w:proofErr w:type="gramStart"/>
      <w:r w:rsidRPr="00A30D45">
        <w:t>Öz:Semptomatik</w:t>
      </w:r>
      <w:proofErr w:type="spellEnd"/>
      <w:proofErr w:type="gramEnd"/>
      <w:r w:rsidRPr="00A30D45">
        <w:t xml:space="preserve"> diz </w:t>
      </w:r>
      <w:proofErr w:type="spellStart"/>
      <w:r w:rsidRPr="00A30D45">
        <w:t>osteoartritinin</w:t>
      </w:r>
      <w:proofErr w:type="spellEnd"/>
      <w:r w:rsidRPr="00A30D45">
        <w:t xml:space="preserve"> (OA) sıklıkla </w:t>
      </w:r>
      <w:proofErr w:type="spellStart"/>
      <w:r w:rsidRPr="00A30D45">
        <w:t>patellofemoral</w:t>
      </w:r>
      <w:proofErr w:type="spellEnd"/>
      <w:r w:rsidRPr="00A30D45">
        <w:t xml:space="preserve"> OA ile ilişkili olabileceği gösterilmiştir. </w:t>
      </w:r>
      <w:proofErr w:type="spellStart"/>
      <w:r w:rsidRPr="00A30D45">
        <w:t>Patellofemoral</w:t>
      </w:r>
      <w:proofErr w:type="spellEnd"/>
      <w:r w:rsidRPr="00A30D45">
        <w:t xml:space="preserve"> </w:t>
      </w:r>
      <w:proofErr w:type="spellStart"/>
      <w:r w:rsidRPr="00A30D45">
        <w:t>OA'in</w:t>
      </w:r>
      <w:proofErr w:type="spellEnd"/>
      <w:r w:rsidRPr="00A30D45">
        <w:t xml:space="preserve"> kadınlarda erkeklerden daha fazla görülmesi seks hormonu farklılığının hastalık üzerinde etkili olabileceğini düşündürmektedir. </w:t>
      </w:r>
      <w:proofErr w:type="spellStart"/>
      <w:r w:rsidRPr="00A30D45">
        <w:t>Postmenopozal</w:t>
      </w:r>
      <w:proofErr w:type="spellEnd"/>
      <w:r w:rsidRPr="00A30D45">
        <w:t xml:space="preserve"> kadınlarda hormon </w:t>
      </w:r>
      <w:proofErr w:type="spellStart"/>
      <w:r w:rsidRPr="00A30D45">
        <w:t>replasman</w:t>
      </w:r>
      <w:proofErr w:type="spellEnd"/>
      <w:r w:rsidRPr="00A30D45">
        <w:t xml:space="preserve"> tedavisinin (HRT), OA </w:t>
      </w:r>
      <w:proofErr w:type="spellStart"/>
      <w:r w:rsidRPr="00A30D45">
        <w:t>insidans</w:t>
      </w:r>
      <w:proofErr w:type="spellEnd"/>
      <w:r w:rsidRPr="00A30D45">
        <w:t xml:space="preserve"> ve </w:t>
      </w:r>
      <w:proofErr w:type="spellStart"/>
      <w:r w:rsidRPr="00A30D45">
        <w:t>prevalansı</w:t>
      </w:r>
      <w:proofErr w:type="spellEnd"/>
      <w:r w:rsidRPr="00A30D45">
        <w:t xml:space="preserve"> üzerine etkili olduğunu destekleyen epidemiyolojik veriler olsa da </w:t>
      </w:r>
      <w:proofErr w:type="spellStart"/>
      <w:r w:rsidRPr="00A30D45">
        <w:t>HRT'nin</w:t>
      </w:r>
      <w:proofErr w:type="spellEnd"/>
      <w:r w:rsidRPr="00A30D45">
        <w:t xml:space="preserve"> </w:t>
      </w:r>
      <w:proofErr w:type="spellStart"/>
      <w:r w:rsidRPr="00A30D45">
        <w:t>patellofemoral</w:t>
      </w:r>
      <w:proofErr w:type="spellEnd"/>
      <w:r w:rsidRPr="00A30D45">
        <w:t xml:space="preserve"> OA üzerine etkisi tam olarak bilinmemektedir. Bu çalışmada amacımız; HRT almayan (kontrol) ve alan </w:t>
      </w:r>
      <w:proofErr w:type="spellStart"/>
      <w:r w:rsidRPr="00A30D45">
        <w:t>postmenopozal</w:t>
      </w:r>
      <w:proofErr w:type="spellEnd"/>
      <w:r w:rsidRPr="00A30D45">
        <w:t xml:space="preserve"> kadınlarda, HRT kullanımının </w:t>
      </w:r>
      <w:proofErr w:type="spellStart"/>
      <w:r w:rsidRPr="00A30D45">
        <w:t>patella</w:t>
      </w:r>
      <w:proofErr w:type="spellEnd"/>
      <w:r w:rsidRPr="00A30D45">
        <w:t xml:space="preserve"> </w:t>
      </w:r>
      <w:proofErr w:type="spellStart"/>
      <w:r w:rsidRPr="00A30D45">
        <w:t>kartilaj</w:t>
      </w:r>
      <w:proofErr w:type="spellEnd"/>
      <w:r w:rsidRPr="00A30D45">
        <w:t xml:space="preserve"> hacmi üzerine etkisini </w:t>
      </w:r>
      <w:proofErr w:type="spellStart"/>
      <w:r w:rsidRPr="00A30D45">
        <w:t>kartilaj</w:t>
      </w:r>
      <w:proofErr w:type="spellEnd"/>
      <w:r w:rsidRPr="00A30D45">
        <w:t xml:space="preserve"> hacmi ölçümü ile </w:t>
      </w:r>
      <w:proofErr w:type="spellStart"/>
      <w:proofErr w:type="gramStart"/>
      <w:r w:rsidRPr="00A30D45">
        <w:t>değerlendirmekti.HRT</w:t>
      </w:r>
      <w:proofErr w:type="spellEnd"/>
      <w:proofErr w:type="gramEnd"/>
      <w:r w:rsidRPr="00A30D45">
        <w:t xml:space="preserve"> almamış 23 olgu (kontrol), 5 yıldan kısa süre HRT almış 21 olgu ve 5 yıldan uzun süre HRT almış 15 olgunun </w:t>
      </w:r>
      <w:proofErr w:type="spellStart"/>
      <w:r w:rsidRPr="00A30D45">
        <w:t>patella</w:t>
      </w:r>
      <w:proofErr w:type="spellEnd"/>
      <w:r w:rsidRPr="00A30D45">
        <w:t xml:space="preserve"> </w:t>
      </w:r>
      <w:proofErr w:type="spellStart"/>
      <w:r w:rsidRPr="00A30D45">
        <w:t>kartilaj</w:t>
      </w:r>
      <w:proofErr w:type="spellEnd"/>
      <w:r w:rsidRPr="00A30D45">
        <w:t xml:space="preserve"> hacimleri manyetik rezonans görüntüleme (MRG) yöntemi kullanılarak ölçüldü. HRT almayan kontrol grubu ile uzun süre (&gt;5 yıl) HRT alan </w:t>
      </w:r>
      <w:proofErr w:type="spellStart"/>
      <w:r w:rsidRPr="00A30D45">
        <w:t>posimenopozal</w:t>
      </w:r>
      <w:proofErr w:type="spellEnd"/>
      <w:r w:rsidRPr="00A30D45">
        <w:t xml:space="preserve"> kadınların </w:t>
      </w:r>
      <w:proofErr w:type="spellStart"/>
      <w:r w:rsidRPr="00A30D45">
        <w:t>patella</w:t>
      </w:r>
      <w:proofErr w:type="spellEnd"/>
      <w:r w:rsidRPr="00A30D45">
        <w:t xml:space="preserve"> </w:t>
      </w:r>
      <w:proofErr w:type="spellStart"/>
      <w:r w:rsidRPr="00A30D45">
        <w:t>kartilaj</w:t>
      </w:r>
      <w:proofErr w:type="spellEnd"/>
      <w:r w:rsidRPr="00A30D45">
        <w:t xml:space="preserve"> hacimleri arasında istatistiksel olarak anlamlı fark bulundu (p= 0.001). Çalışma sonucu elde ettiğimiz veriler, özellikle uzun süre (&gt;5 yıl) HRT kullanımının </w:t>
      </w:r>
      <w:proofErr w:type="spellStart"/>
      <w:r w:rsidRPr="00A30D45">
        <w:t>patella</w:t>
      </w:r>
      <w:proofErr w:type="spellEnd"/>
      <w:r w:rsidRPr="00A30D45">
        <w:t xml:space="preserve"> </w:t>
      </w:r>
      <w:proofErr w:type="spellStart"/>
      <w:r w:rsidRPr="00A30D45">
        <w:t>kartilajı</w:t>
      </w:r>
      <w:proofErr w:type="spellEnd"/>
      <w:r w:rsidRPr="00A30D45">
        <w:t xml:space="preserve"> üzerine koruyucu etkisi olabileceğini göstermektedir.</w:t>
      </w:r>
    </w:p>
    <w:p w:rsidR="00A30D45" w:rsidRPr="00A30D45" w:rsidRDefault="00A30D45" w:rsidP="00A30D45">
      <w:r w:rsidRPr="00A30D45">
        <w:t>Başlık (İngilizce):</w:t>
      </w:r>
      <w:proofErr w:type="spellStart"/>
      <w:r w:rsidRPr="00A30D45">
        <w:t>Effect</w:t>
      </w:r>
      <w:proofErr w:type="spellEnd"/>
      <w:r w:rsidRPr="00A30D45">
        <w:t xml:space="preserve"> of </w:t>
      </w:r>
      <w:proofErr w:type="spellStart"/>
      <w:r w:rsidRPr="00A30D45">
        <w:t>hormone</w:t>
      </w:r>
      <w:proofErr w:type="spellEnd"/>
      <w:r w:rsidRPr="00A30D45">
        <w:t xml:space="preserve"> </w:t>
      </w:r>
      <w:proofErr w:type="spellStart"/>
      <w:r w:rsidRPr="00A30D45">
        <w:t>replacement</w:t>
      </w:r>
      <w:proofErr w:type="spellEnd"/>
      <w:r w:rsidRPr="00A30D45">
        <w:t xml:space="preserve"> </w:t>
      </w:r>
      <w:proofErr w:type="spellStart"/>
      <w:r w:rsidRPr="00A30D45">
        <w:t>therapy</w:t>
      </w:r>
      <w:proofErr w:type="spellEnd"/>
      <w:r w:rsidRPr="00A30D45">
        <w:t xml:space="preserve"> on </w:t>
      </w:r>
      <w:proofErr w:type="spellStart"/>
      <w:r w:rsidRPr="00A30D45">
        <w:t>patella</w:t>
      </w:r>
      <w:proofErr w:type="spellEnd"/>
      <w:r w:rsidRPr="00A30D45">
        <w:t xml:space="preserve"> </w:t>
      </w:r>
      <w:proofErr w:type="spellStart"/>
      <w:r w:rsidRPr="00A30D45">
        <w:t>cartilage</w:t>
      </w:r>
      <w:proofErr w:type="spellEnd"/>
      <w:r w:rsidRPr="00A30D45">
        <w:t xml:space="preserve"> </w:t>
      </w:r>
      <w:proofErr w:type="spellStart"/>
      <w:r w:rsidRPr="00A30D45">
        <w:t>volume</w:t>
      </w:r>
      <w:proofErr w:type="spellEnd"/>
    </w:p>
    <w:p w:rsidR="00A30D45" w:rsidRPr="00A30D45" w:rsidRDefault="00A30D45" w:rsidP="00A30D45">
      <w:r w:rsidRPr="00A30D45">
        <w:t>Öz (İngilizce):</w:t>
      </w:r>
      <w:proofErr w:type="spellStart"/>
      <w:r w:rsidRPr="00A30D45">
        <w:t>It</w:t>
      </w:r>
      <w:proofErr w:type="spellEnd"/>
      <w:r w:rsidRPr="00A30D45">
        <w:t xml:space="preserve"> has </w:t>
      </w:r>
      <w:proofErr w:type="spellStart"/>
      <w:r w:rsidRPr="00A30D45">
        <w:t>been</w:t>
      </w:r>
      <w:proofErr w:type="spellEnd"/>
      <w:r w:rsidRPr="00A30D45">
        <w:t xml:space="preserve"> </w:t>
      </w:r>
      <w:proofErr w:type="spellStart"/>
      <w:r w:rsidRPr="00A30D45">
        <w:t>shown</w:t>
      </w:r>
      <w:proofErr w:type="spellEnd"/>
      <w:r w:rsidRPr="00A30D45">
        <w:t xml:space="preserve"> </w:t>
      </w:r>
      <w:proofErr w:type="spellStart"/>
      <w:r w:rsidRPr="00A30D45">
        <w:t>that</w:t>
      </w:r>
      <w:proofErr w:type="spellEnd"/>
      <w:r w:rsidRPr="00A30D45">
        <w:t xml:space="preserve"> </w:t>
      </w:r>
      <w:proofErr w:type="spellStart"/>
      <w:r w:rsidRPr="00A30D45">
        <w:t>symptomatic</w:t>
      </w:r>
      <w:proofErr w:type="spellEnd"/>
      <w:r w:rsidRPr="00A30D45">
        <w:t xml:space="preserve"> </w:t>
      </w:r>
      <w:proofErr w:type="spellStart"/>
      <w:r w:rsidRPr="00A30D45">
        <w:t>knee</w:t>
      </w:r>
      <w:proofErr w:type="spellEnd"/>
      <w:r w:rsidRPr="00A30D45">
        <w:t xml:space="preserve"> </w:t>
      </w:r>
      <w:proofErr w:type="spellStart"/>
      <w:r w:rsidRPr="00A30D45">
        <w:t>osteoarthritis</w:t>
      </w:r>
      <w:proofErr w:type="spellEnd"/>
      <w:r w:rsidRPr="00A30D45">
        <w:t xml:space="preserve"> (OA) </w:t>
      </w:r>
      <w:proofErr w:type="spellStart"/>
      <w:r w:rsidRPr="00A30D45">
        <w:t>may</w:t>
      </w:r>
      <w:proofErr w:type="spellEnd"/>
      <w:r w:rsidRPr="00A30D45">
        <w:t xml:space="preserve"> </w:t>
      </w:r>
      <w:proofErr w:type="spellStart"/>
      <w:r w:rsidRPr="00A30D45">
        <w:t>often</w:t>
      </w:r>
      <w:proofErr w:type="spellEnd"/>
      <w:r w:rsidRPr="00A30D45">
        <w:t xml:space="preserve"> be </w:t>
      </w:r>
      <w:proofErr w:type="spellStart"/>
      <w:r w:rsidRPr="00A30D45">
        <w:t>related</w:t>
      </w:r>
      <w:proofErr w:type="spellEnd"/>
      <w:r w:rsidRPr="00A30D45">
        <w:t xml:space="preserve"> </w:t>
      </w:r>
      <w:proofErr w:type="spellStart"/>
      <w:r w:rsidRPr="00A30D45">
        <w:t>to</w:t>
      </w:r>
      <w:proofErr w:type="spellEnd"/>
      <w:r w:rsidRPr="00A30D45">
        <w:t xml:space="preserve"> </w:t>
      </w:r>
      <w:proofErr w:type="spellStart"/>
      <w:r w:rsidRPr="00A30D45">
        <w:t>patellofemoral</w:t>
      </w:r>
      <w:proofErr w:type="spellEnd"/>
      <w:r w:rsidRPr="00A30D45">
        <w:t xml:space="preserve"> OA. </w:t>
      </w:r>
      <w:proofErr w:type="spellStart"/>
      <w:r w:rsidRPr="00A30D45">
        <w:t>Patellofemoral</w:t>
      </w:r>
      <w:proofErr w:type="spellEnd"/>
      <w:r w:rsidRPr="00A30D45">
        <w:t xml:space="preserve"> OA is </w:t>
      </w:r>
      <w:proofErr w:type="spellStart"/>
      <w:r w:rsidRPr="00A30D45">
        <w:t>more</w:t>
      </w:r>
      <w:proofErr w:type="spellEnd"/>
      <w:r w:rsidRPr="00A30D45">
        <w:t xml:space="preserve"> </w:t>
      </w:r>
      <w:proofErr w:type="spellStart"/>
      <w:r w:rsidRPr="00A30D45">
        <w:t>common</w:t>
      </w:r>
      <w:proofErr w:type="spellEnd"/>
      <w:r w:rsidRPr="00A30D45">
        <w:t xml:space="preserve"> in </w:t>
      </w:r>
      <w:proofErr w:type="spellStart"/>
      <w:r w:rsidRPr="00A30D45">
        <w:t>women</w:t>
      </w:r>
      <w:proofErr w:type="spellEnd"/>
      <w:r w:rsidRPr="00A30D45">
        <w:t xml:space="preserve"> </w:t>
      </w:r>
      <w:proofErr w:type="spellStart"/>
      <w:r w:rsidRPr="00A30D45">
        <w:t>than</w:t>
      </w:r>
      <w:proofErr w:type="spellEnd"/>
      <w:r w:rsidRPr="00A30D45">
        <w:t xml:space="preserve"> men, </w:t>
      </w:r>
      <w:proofErr w:type="spellStart"/>
      <w:r w:rsidRPr="00A30D45">
        <w:t>suggesting</w:t>
      </w:r>
      <w:proofErr w:type="spellEnd"/>
      <w:r w:rsidRPr="00A30D45">
        <w:t xml:space="preserve"> </w:t>
      </w:r>
      <w:proofErr w:type="spellStart"/>
      <w:r w:rsidRPr="00A30D45">
        <w:t>that</w:t>
      </w:r>
      <w:proofErr w:type="spellEnd"/>
      <w:r w:rsidRPr="00A30D45">
        <w:t xml:space="preserve"> </w:t>
      </w:r>
      <w:proofErr w:type="spellStart"/>
      <w:r w:rsidRPr="00A30D45">
        <w:t>differences</w:t>
      </w:r>
      <w:proofErr w:type="spellEnd"/>
      <w:r w:rsidRPr="00A30D45">
        <w:t xml:space="preserve"> in </w:t>
      </w:r>
      <w:proofErr w:type="spellStart"/>
      <w:r w:rsidRPr="00A30D45">
        <w:t>sex</w:t>
      </w:r>
      <w:proofErr w:type="spellEnd"/>
      <w:r w:rsidRPr="00A30D45">
        <w:t xml:space="preserve"> </w:t>
      </w:r>
      <w:proofErr w:type="spellStart"/>
      <w:r w:rsidRPr="00A30D45">
        <w:t>hormones</w:t>
      </w:r>
      <w:proofErr w:type="spellEnd"/>
      <w:r w:rsidRPr="00A30D45">
        <w:t xml:space="preserve"> </w:t>
      </w:r>
      <w:proofErr w:type="spellStart"/>
      <w:r w:rsidRPr="00A30D45">
        <w:t>may</w:t>
      </w:r>
      <w:proofErr w:type="spellEnd"/>
      <w:r w:rsidRPr="00A30D45">
        <w:t xml:space="preserve"> </w:t>
      </w:r>
      <w:proofErr w:type="spellStart"/>
      <w:r w:rsidRPr="00A30D45">
        <w:t>modulate</w:t>
      </w:r>
      <w:proofErr w:type="spellEnd"/>
      <w:r w:rsidRPr="00A30D45">
        <w:t xml:space="preserve">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disease</w:t>
      </w:r>
      <w:proofErr w:type="spellEnd"/>
      <w:r w:rsidRPr="00A30D45">
        <w:t xml:space="preserve">. </w:t>
      </w:r>
      <w:proofErr w:type="spellStart"/>
      <w:r w:rsidRPr="00A30D45">
        <w:t>Although</w:t>
      </w:r>
      <w:proofErr w:type="spellEnd"/>
      <w:r w:rsidRPr="00A30D45">
        <w:t xml:space="preserve"> </w:t>
      </w:r>
      <w:proofErr w:type="spellStart"/>
      <w:r w:rsidRPr="00A30D45">
        <w:t>some</w:t>
      </w:r>
      <w:proofErr w:type="spellEnd"/>
      <w:r w:rsidRPr="00A30D45">
        <w:t xml:space="preserve"> </w:t>
      </w:r>
      <w:proofErr w:type="spellStart"/>
      <w:r w:rsidRPr="00A30D45">
        <w:t>epidemiological</w:t>
      </w:r>
      <w:proofErr w:type="spellEnd"/>
      <w:r w:rsidRPr="00A30D45">
        <w:t xml:space="preserve"> </w:t>
      </w:r>
      <w:proofErr w:type="gramStart"/>
      <w:r w:rsidRPr="00A30D45">
        <w:t>data</w:t>
      </w:r>
      <w:proofErr w:type="gramEnd"/>
      <w:r w:rsidRPr="00A30D45">
        <w:t xml:space="preserve"> </w:t>
      </w:r>
      <w:proofErr w:type="spellStart"/>
      <w:r w:rsidRPr="00A30D45">
        <w:t>suggests</w:t>
      </w:r>
      <w:proofErr w:type="spellEnd"/>
      <w:r w:rsidRPr="00A30D45">
        <w:t xml:space="preserve"> </w:t>
      </w:r>
      <w:proofErr w:type="spellStart"/>
      <w:r w:rsidRPr="00A30D45">
        <w:t>that</w:t>
      </w:r>
      <w:proofErr w:type="spellEnd"/>
      <w:r w:rsidRPr="00A30D45">
        <w:t xml:space="preserve"> </w:t>
      </w:r>
      <w:proofErr w:type="spellStart"/>
      <w:r w:rsidRPr="00A30D45">
        <w:t>hormone</w:t>
      </w:r>
      <w:proofErr w:type="spellEnd"/>
      <w:r w:rsidRPr="00A30D45">
        <w:t xml:space="preserve"> </w:t>
      </w:r>
      <w:proofErr w:type="spellStart"/>
      <w:r w:rsidRPr="00A30D45">
        <w:t>replacement</w:t>
      </w:r>
      <w:proofErr w:type="spellEnd"/>
      <w:r w:rsidRPr="00A30D45">
        <w:t xml:space="preserve"> </w:t>
      </w:r>
      <w:proofErr w:type="spellStart"/>
      <w:r w:rsidRPr="00A30D45">
        <w:t>therapy</w:t>
      </w:r>
      <w:proofErr w:type="spellEnd"/>
      <w:r w:rsidRPr="00A30D45">
        <w:t xml:space="preserve"> (HRT) has an </w:t>
      </w:r>
      <w:proofErr w:type="spellStart"/>
      <w:r w:rsidRPr="00A30D45">
        <w:t>effect</w:t>
      </w:r>
      <w:proofErr w:type="spellEnd"/>
      <w:r w:rsidRPr="00A30D45">
        <w:t xml:space="preserve"> on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incidence</w:t>
      </w:r>
      <w:proofErr w:type="spellEnd"/>
      <w:r w:rsidRPr="00A30D45">
        <w:t xml:space="preserve"> </w:t>
      </w:r>
      <w:proofErr w:type="spellStart"/>
      <w:r w:rsidRPr="00A30D45">
        <w:t>and</w:t>
      </w:r>
      <w:proofErr w:type="spellEnd"/>
      <w:r w:rsidRPr="00A30D45">
        <w:t xml:space="preserve"> </w:t>
      </w:r>
      <w:proofErr w:type="spellStart"/>
      <w:r w:rsidRPr="00A30D45">
        <w:t>prevalence</w:t>
      </w:r>
      <w:proofErr w:type="spellEnd"/>
      <w:r w:rsidRPr="00A30D45">
        <w:t xml:space="preserve"> of OA in </w:t>
      </w:r>
      <w:proofErr w:type="spellStart"/>
      <w:r w:rsidRPr="00A30D45">
        <w:t>postmenopausal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, </w:t>
      </w:r>
      <w:proofErr w:type="spellStart"/>
      <w:r w:rsidRPr="00A30D45">
        <w:t>little</w:t>
      </w:r>
      <w:proofErr w:type="spellEnd"/>
      <w:r w:rsidRPr="00A30D45">
        <w:t xml:space="preserve"> is </w:t>
      </w:r>
      <w:proofErr w:type="spellStart"/>
      <w:r w:rsidRPr="00A30D45">
        <w:t>known</w:t>
      </w:r>
      <w:proofErr w:type="spellEnd"/>
      <w:r w:rsidRPr="00A30D45">
        <w:t xml:space="preserve"> </w:t>
      </w:r>
      <w:proofErr w:type="spellStart"/>
      <w:r w:rsidRPr="00A30D45">
        <w:t>about</w:t>
      </w:r>
      <w:proofErr w:type="spellEnd"/>
      <w:r w:rsidRPr="00A30D45">
        <w:t xml:space="preserve">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effect</w:t>
      </w:r>
      <w:proofErr w:type="spellEnd"/>
      <w:r w:rsidRPr="00A30D45">
        <w:t xml:space="preserve"> on </w:t>
      </w:r>
      <w:proofErr w:type="spellStart"/>
      <w:r w:rsidRPr="00A30D45">
        <w:t>patellofemoral</w:t>
      </w:r>
      <w:proofErr w:type="spellEnd"/>
      <w:r w:rsidRPr="00A30D45">
        <w:t xml:space="preserve"> OA. </w:t>
      </w:r>
      <w:proofErr w:type="spellStart"/>
      <w:r w:rsidRPr="00A30D45">
        <w:t>In</w:t>
      </w:r>
      <w:proofErr w:type="spellEnd"/>
      <w:r w:rsidRPr="00A30D45">
        <w:t xml:space="preserve"> </w:t>
      </w:r>
      <w:proofErr w:type="spellStart"/>
      <w:r w:rsidRPr="00A30D45">
        <w:t>this</w:t>
      </w:r>
      <w:proofErr w:type="spellEnd"/>
      <w:r w:rsidRPr="00A30D45">
        <w:t xml:space="preserve"> </w:t>
      </w:r>
      <w:proofErr w:type="spellStart"/>
      <w:r w:rsidRPr="00A30D45">
        <w:t>study</w:t>
      </w:r>
      <w:proofErr w:type="spellEnd"/>
      <w:r w:rsidRPr="00A30D45">
        <w:t xml:space="preserve">, </w:t>
      </w:r>
      <w:proofErr w:type="spellStart"/>
      <w:r w:rsidRPr="00A30D45">
        <w:t>our</w:t>
      </w:r>
      <w:proofErr w:type="spellEnd"/>
      <w:r w:rsidRPr="00A30D45">
        <w:t xml:space="preserve"> </w:t>
      </w:r>
      <w:proofErr w:type="spellStart"/>
      <w:r w:rsidRPr="00A30D45">
        <w:t>aim</w:t>
      </w:r>
      <w:proofErr w:type="spellEnd"/>
      <w:r w:rsidRPr="00A30D45">
        <w:t xml:space="preserve"> </w:t>
      </w:r>
      <w:proofErr w:type="spellStart"/>
      <w:r w:rsidRPr="00A30D45">
        <w:t>was</w:t>
      </w:r>
      <w:proofErr w:type="spellEnd"/>
      <w:r w:rsidRPr="00A30D45">
        <w:t xml:space="preserve"> </w:t>
      </w:r>
      <w:proofErr w:type="spellStart"/>
      <w:r w:rsidRPr="00A30D45">
        <w:t>to</w:t>
      </w:r>
      <w:proofErr w:type="spellEnd"/>
      <w:r w:rsidRPr="00A30D45">
        <w:t xml:space="preserve"> </w:t>
      </w:r>
      <w:proofErr w:type="spellStart"/>
      <w:r w:rsidRPr="00A30D45">
        <w:t>determine</w:t>
      </w:r>
      <w:proofErr w:type="spellEnd"/>
      <w:r w:rsidRPr="00A30D45">
        <w:t xml:space="preserve">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effect</w:t>
      </w:r>
      <w:proofErr w:type="spellEnd"/>
      <w:r w:rsidRPr="00A30D45">
        <w:t xml:space="preserve"> of HRT on </w:t>
      </w:r>
      <w:proofErr w:type="spellStart"/>
      <w:r w:rsidRPr="00A30D45">
        <w:t>patellar</w:t>
      </w:r>
      <w:proofErr w:type="spellEnd"/>
      <w:r w:rsidRPr="00A30D45">
        <w:t xml:space="preserve"> </w:t>
      </w:r>
      <w:proofErr w:type="spellStart"/>
      <w:r w:rsidRPr="00A30D45">
        <w:t>cartilage</w:t>
      </w:r>
      <w:proofErr w:type="spellEnd"/>
      <w:r w:rsidRPr="00A30D45">
        <w:t xml:space="preserve"> </w:t>
      </w:r>
      <w:proofErr w:type="spellStart"/>
      <w:r w:rsidRPr="00A30D45">
        <w:t>volumes</w:t>
      </w:r>
      <w:proofErr w:type="spellEnd"/>
      <w:r w:rsidRPr="00A30D45">
        <w:t xml:space="preserve"> in </w:t>
      </w:r>
      <w:proofErr w:type="spellStart"/>
      <w:r w:rsidRPr="00A30D45">
        <w:t>postmenopausal</w:t>
      </w:r>
      <w:proofErr w:type="spellEnd"/>
      <w:r w:rsidRPr="00A30D45">
        <w:t xml:space="preserve"> </w:t>
      </w:r>
      <w:proofErr w:type="spellStart"/>
      <w:r w:rsidRPr="00A30D45">
        <w:t>non</w:t>
      </w:r>
      <w:proofErr w:type="spellEnd"/>
      <w:r w:rsidRPr="00A30D45">
        <w:t xml:space="preserve"> HRT </w:t>
      </w:r>
      <w:proofErr w:type="spellStart"/>
      <w:r w:rsidRPr="00A30D45">
        <w:t>user</w:t>
      </w:r>
      <w:proofErr w:type="spellEnd"/>
      <w:r w:rsidRPr="00A30D45">
        <w:t xml:space="preserve"> (</w:t>
      </w:r>
      <w:proofErr w:type="spellStart"/>
      <w:r w:rsidRPr="00A30D45">
        <w:t>control</w:t>
      </w:r>
      <w:proofErr w:type="spellEnd"/>
      <w:r w:rsidRPr="00A30D45">
        <w:t xml:space="preserve"> </w:t>
      </w:r>
      <w:proofErr w:type="spellStart"/>
      <w:r w:rsidRPr="00A30D45">
        <w:t>group</w:t>
      </w:r>
      <w:proofErr w:type="spellEnd"/>
      <w:r w:rsidRPr="00A30D45">
        <w:t xml:space="preserve">) </w:t>
      </w:r>
      <w:proofErr w:type="spellStart"/>
      <w:r w:rsidRPr="00A30D45">
        <w:t>and</w:t>
      </w:r>
      <w:proofErr w:type="spellEnd"/>
      <w:r w:rsidRPr="00A30D45">
        <w:t xml:space="preserve"> HRT </w:t>
      </w:r>
      <w:proofErr w:type="spellStart"/>
      <w:r w:rsidRPr="00A30D45">
        <w:t>user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.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patellar</w:t>
      </w:r>
      <w:proofErr w:type="spellEnd"/>
      <w:r w:rsidRPr="00A30D45">
        <w:t xml:space="preserve"> </w:t>
      </w:r>
      <w:proofErr w:type="spellStart"/>
      <w:r w:rsidRPr="00A30D45">
        <w:t>cartilage</w:t>
      </w:r>
      <w:proofErr w:type="spellEnd"/>
      <w:r w:rsidRPr="00A30D45">
        <w:t xml:space="preserve"> </w:t>
      </w:r>
      <w:proofErr w:type="spellStart"/>
      <w:r w:rsidRPr="00A30D45">
        <w:t>volumes</w:t>
      </w:r>
      <w:proofErr w:type="spellEnd"/>
      <w:r w:rsidRPr="00A30D45">
        <w:t xml:space="preserve"> of 23 </w:t>
      </w:r>
      <w:proofErr w:type="spellStart"/>
      <w:r w:rsidRPr="00A30D45">
        <w:t>non</w:t>
      </w:r>
      <w:proofErr w:type="spellEnd"/>
      <w:r w:rsidRPr="00A30D45">
        <w:t xml:space="preserve"> HRT </w:t>
      </w:r>
      <w:proofErr w:type="spellStart"/>
      <w:r w:rsidRPr="00A30D45">
        <w:t>user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 (</w:t>
      </w:r>
      <w:proofErr w:type="spellStart"/>
      <w:r w:rsidRPr="00A30D45">
        <w:t>control</w:t>
      </w:r>
      <w:proofErr w:type="spellEnd"/>
      <w:r w:rsidRPr="00A30D45">
        <w:t xml:space="preserve"> </w:t>
      </w:r>
      <w:proofErr w:type="spellStart"/>
      <w:r w:rsidRPr="00A30D45">
        <w:t>group</w:t>
      </w:r>
      <w:proofErr w:type="spellEnd"/>
      <w:r w:rsidRPr="00A30D45">
        <w:t xml:space="preserve">) </w:t>
      </w:r>
      <w:proofErr w:type="spellStart"/>
      <w:r w:rsidRPr="00A30D45">
        <w:t>and</w:t>
      </w:r>
      <w:proofErr w:type="spellEnd"/>
      <w:r w:rsidRPr="00A30D45">
        <w:t xml:space="preserve"> 21 HRT </w:t>
      </w:r>
      <w:proofErr w:type="spellStart"/>
      <w:r w:rsidRPr="00A30D45">
        <w:t>user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 (</w:t>
      </w:r>
      <w:proofErr w:type="spellStart"/>
      <w:r w:rsidRPr="00A30D45">
        <w:t>less</w:t>
      </w:r>
      <w:proofErr w:type="spellEnd"/>
      <w:r w:rsidRPr="00A30D45">
        <w:t xml:space="preserve"> </w:t>
      </w:r>
      <w:proofErr w:type="spellStart"/>
      <w:r w:rsidRPr="00A30D45">
        <w:t>than</w:t>
      </w:r>
      <w:proofErr w:type="spellEnd"/>
      <w:r w:rsidRPr="00A30D45">
        <w:t xml:space="preserve"> 5 </w:t>
      </w:r>
      <w:proofErr w:type="spellStart"/>
      <w:r w:rsidRPr="00A30D45">
        <w:t>years</w:t>
      </w:r>
      <w:proofErr w:type="spellEnd"/>
      <w:r w:rsidRPr="00A30D45">
        <w:t xml:space="preserve">), 15 HRT </w:t>
      </w:r>
      <w:proofErr w:type="spellStart"/>
      <w:r w:rsidRPr="00A30D45">
        <w:t>user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 (</w:t>
      </w:r>
      <w:proofErr w:type="spellStart"/>
      <w:r w:rsidRPr="00A30D45">
        <w:t>more</w:t>
      </w:r>
      <w:proofErr w:type="spellEnd"/>
      <w:r w:rsidRPr="00A30D45">
        <w:t xml:space="preserve"> </w:t>
      </w:r>
      <w:proofErr w:type="spellStart"/>
      <w:r w:rsidRPr="00A30D45">
        <w:t>than</w:t>
      </w:r>
      <w:proofErr w:type="spellEnd"/>
      <w:r w:rsidRPr="00A30D45">
        <w:t xml:space="preserve"> 5 </w:t>
      </w:r>
      <w:proofErr w:type="spellStart"/>
      <w:r w:rsidRPr="00A30D45">
        <w:t>years</w:t>
      </w:r>
      <w:proofErr w:type="spellEnd"/>
      <w:r w:rsidRPr="00A30D45">
        <w:t xml:space="preserve">) </w:t>
      </w:r>
      <w:proofErr w:type="spellStart"/>
      <w:r w:rsidRPr="00A30D45">
        <w:t>were</w:t>
      </w:r>
      <w:proofErr w:type="spellEnd"/>
      <w:r w:rsidRPr="00A30D45">
        <w:t xml:space="preserve"> </w:t>
      </w:r>
      <w:proofErr w:type="spellStart"/>
      <w:r w:rsidRPr="00A30D45">
        <w:t>calculated</w:t>
      </w:r>
      <w:proofErr w:type="spellEnd"/>
      <w:r w:rsidRPr="00A30D45">
        <w:t xml:space="preserve"> </w:t>
      </w:r>
      <w:proofErr w:type="spellStart"/>
      <w:r w:rsidRPr="00A30D45">
        <w:t>by</w:t>
      </w:r>
      <w:proofErr w:type="spellEnd"/>
      <w:r w:rsidRPr="00A30D45">
        <w:t xml:space="preserve"> </w:t>
      </w:r>
      <w:proofErr w:type="spellStart"/>
      <w:r w:rsidRPr="00A30D45">
        <w:t>means</w:t>
      </w:r>
      <w:proofErr w:type="spellEnd"/>
      <w:r w:rsidRPr="00A30D45">
        <w:t xml:space="preserve"> of </w:t>
      </w:r>
      <w:proofErr w:type="spellStart"/>
      <w:r w:rsidRPr="00A30D45">
        <w:t>magnetic</w:t>
      </w:r>
      <w:proofErr w:type="spellEnd"/>
      <w:r w:rsidRPr="00A30D45">
        <w:t xml:space="preserve"> </w:t>
      </w:r>
      <w:proofErr w:type="spellStart"/>
      <w:r w:rsidRPr="00A30D45">
        <w:t>resonance</w:t>
      </w:r>
      <w:proofErr w:type="spellEnd"/>
      <w:r w:rsidRPr="00A30D45">
        <w:t xml:space="preserve"> </w:t>
      </w:r>
      <w:proofErr w:type="spellStart"/>
      <w:r w:rsidRPr="00A30D45">
        <w:t>imaging</w:t>
      </w:r>
      <w:proofErr w:type="spellEnd"/>
      <w:r w:rsidRPr="00A30D45">
        <w:t xml:space="preserve"> (MRI). Statistical </w:t>
      </w:r>
      <w:proofErr w:type="spellStart"/>
      <w:r w:rsidRPr="00A30D45">
        <w:t>difference</w:t>
      </w:r>
      <w:proofErr w:type="spellEnd"/>
      <w:r w:rsidRPr="00A30D45">
        <w:t xml:space="preserve"> </w:t>
      </w:r>
      <w:proofErr w:type="spellStart"/>
      <w:r w:rsidRPr="00A30D45">
        <w:t>was</w:t>
      </w:r>
      <w:proofErr w:type="spellEnd"/>
      <w:r w:rsidRPr="00A30D45">
        <w:t xml:space="preserve"> </w:t>
      </w:r>
      <w:proofErr w:type="spellStart"/>
      <w:r w:rsidRPr="00A30D45">
        <w:t>found</w:t>
      </w:r>
      <w:proofErr w:type="spellEnd"/>
      <w:r w:rsidRPr="00A30D45">
        <w:t xml:space="preserve"> </w:t>
      </w:r>
      <w:proofErr w:type="spellStart"/>
      <w:r w:rsidRPr="00A30D45">
        <w:t>between</w:t>
      </w:r>
      <w:proofErr w:type="spellEnd"/>
      <w:r w:rsidRPr="00A30D45">
        <w:t xml:space="preserve">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patellar</w:t>
      </w:r>
      <w:proofErr w:type="spellEnd"/>
      <w:r w:rsidRPr="00A30D45">
        <w:t xml:space="preserve"> </w:t>
      </w:r>
      <w:proofErr w:type="spellStart"/>
      <w:r w:rsidRPr="00A30D45">
        <w:t>cartilage</w:t>
      </w:r>
      <w:proofErr w:type="spellEnd"/>
      <w:r w:rsidRPr="00A30D45">
        <w:t xml:space="preserve"> </w:t>
      </w:r>
      <w:proofErr w:type="spellStart"/>
      <w:r w:rsidRPr="00A30D45">
        <w:t>volume</w:t>
      </w:r>
      <w:proofErr w:type="spellEnd"/>
      <w:r w:rsidRPr="00A30D45">
        <w:t xml:space="preserve"> </w:t>
      </w:r>
      <w:proofErr w:type="spellStart"/>
      <w:r w:rsidRPr="00A30D45">
        <w:t>measurement</w:t>
      </w:r>
      <w:proofErr w:type="spellEnd"/>
      <w:r w:rsidRPr="00A30D45">
        <w:t xml:space="preserve"> of HRT </w:t>
      </w:r>
      <w:proofErr w:type="spellStart"/>
      <w:r w:rsidRPr="00A30D45">
        <w:t>user</w:t>
      </w:r>
      <w:proofErr w:type="spellEnd"/>
      <w:r w:rsidRPr="00A30D45">
        <w:t xml:space="preserve"> (&amp;</w:t>
      </w:r>
      <w:proofErr w:type="spellStart"/>
      <w:r w:rsidRPr="00A30D45">
        <w:t>gt</w:t>
      </w:r>
      <w:proofErr w:type="spellEnd"/>
      <w:r w:rsidRPr="00A30D45">
        <w:t xml:space="preserve">; 5 </w:t>
      </w:r>
      <w:proofErr w:type="spellStart"/>
      <w:r w:rsidRPr="00A30D45">
        <w:t>years</w:t>
      </w:r>
      <w:proofErr w:type="spellEnd"/>
      <w:r w:rsidRPr="00A30D45">
        <w:t xml:space="preserve">) </w:t>
      </w:r>
      <w:proofErr w:type="spellStart"/>
      <w:r w:rsidRPr="00A30D45">
        <w:t>and</w:t>
      </w:r>
      <w:proofErr w:type="spellEnd"/>
      <w:r w:rsidRPr="00A30D45">
        <w:t xml:space="preserve"> </w:t>
      </w:r>
      <w:proofErr w:type="spellStart"/>
      <w:r w:rsidRPr="00A30D45">
        <w:t>non-user</w:t>
      </w:r>
      <w:proofErr w:type="spellEnd"/>
      <w:r w:rsidRPr="00A30D45">
        <w:t xml:space="preserve"> </w:t>
      </w:r>
      <w:proofErr w:type="spellStart"/>
      <w:r w:rsidRPr="00A30D45">
        <w:t>postmenopausal</w:t>
      </w:r>
      <w:proofErr w:type="spellEnd"/>
      <w:r w:rsidRPr="00A30D45">
        <w:t xml:space="preserve"> </w:t>
      </w:r>
      <w:proofErr w:type="spellStart"/>
      <w:r w:rsidRPr="00A30D45">
        <w:t>women</w:t>
      </w:r>
      <w:proofErr w:type="spellEnd"/>
      <w:r w:rsidRPr="00A30D45">
        <w:t xml:space="preserve"> (p=0.001).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gramStart"/>
      <w:r w:rsidRPr="00A30D45">
        <w:t>data</w:t>
      </w:r>
      <w:proofErr w:type="gramEnd"/>
      <w:r w:rsidRPr="00A30D45">
        <w:t xml:space="preserve"> in </w:t>
      </w:r>
      <w:proofErr w:type="spellStart"/>
      <w:r w:rsidRPr="00A30D45">
        <w:t>this</w:t>
      </w:r>
      <w:proofErr w:type="spellEnd"/>
      <w:r w:rsidRPr="00A30D45">
        <w:t xml:space="preserve"> </w:t>
      </w:r>
      <w:proofErr w:type="spellStart"/>
      <w:r w:rsidRPr="00A30D45">
        <w:t>study</w:t>
      </w:r>
      <w:proofErr w:type="spellEnd"/>
      <w:r w:rsidRPr="00A30D45">
        <w:t xml:space="preserve"> </w:t>
      </w:r>
      <w:proofErr w:type="spellStart"/>
      <w:r w:rsidRPr="00A30D45">
        <w:t>indicates</w:t>
      </w:r>
      <w:proofErr w:type="spellEnd"/>
      <w:r w:rsidRPr="00A30D45">
        <w:t xml:space="preserve"> </w:t>
      </w:r>
      <w:proofErr w:type="spellStart"/>
      <w:r w:rsidRPr="00A30D45">
        <w:t>that</w:t>
      </w:r>
      <w:proofErr w:type="spellEnd"/>
      <w:r w:rsidRPr="00A30D45">
        <w:t xml:space="preserve"> </w:t>
      </w:r>
      <w:proofErr w:type="spellStart"/>
      <w:r w:rsidRPr="00A30D45">
        <w:t>especially</w:t>
      </w:r>
      <w:proofErr w:type="spellEnd"/>
      <w:r w:rsidRPr="00A30D45">
        <w:t xml:space="preserve"> </w:t>
      </w:r>
      <w:proofErr w:type="spellStart"/>
      <w:r w:rsidRPr="00A30D45">
        <w:t>long</w:t>
      </w:r>
      <w:proofErr w:type="spellEnd"/>
      <w:r w:rsidRPr="00A30D45">
        <w:t xml:space="preserve"> </w:t>
      </w:r>
      <w:proofErr w:type="spellStart"/>
      <w:r w:rsidRPr="00A30D45">
        <w:t>term</w:t>
      </w:r>
      <w:proofErr w:type="spellEnd"/>
      <w:r w:rsidRPr="00A30D45">
        <w:t xml:space="preserve"> HRT </w:t>
      </w:r>
      <w:proofErr w:type="spellStart"/>
      <w:r w:rsidRPr="00A30D45">
        <w:t>may</w:t>
      </w:r>
      <w:proofErr w:type="spellEnd"/>
      <w:r w:rsidRPr="00A30D45">
        <w:t xml:space="preserve"> </w:t>
      </w:r>
      <w:proofErr w:type="spellStart"/>
      <w:r w:rsidRPr="00A30D45">
        <w:t>have</w:t>
      </w:r>
      <w:proofErr w:type="spellEnd"/>
      <w:r w:rsidRPr="00A30D45">
        <w:t xml:space="preserve"> </w:t>
      </w:r>
      <w:proofErr w:type="spellStart"/>
      <w:r w:rsidRPr="00A30D45">
        <w:t>preventive</w:t>
      </w:r>
      <w:proofErr w:type="spellEnd"/>
      <w:r w:rsidRPr="00A30D45">
        <w:t xml:space="preserve"> </w:t>
      </w:r>
      <w:proofErr w:type="spellStart"/>
      <w:r w:rsidRPr="00A30D45">
        <w:t>effect</w:t>
      </w:r>
      <w:proofErr w:type="spellEnd"/>
      <w:r w:rsidRPr="00A30D45">
        <w:t xml:space="preserve"> on </w:t>
      </w:r>
      <w:proofErr w:type="spellStart"/>
      <w:r w:rsidRPr="00A30D45">
        <w:t>the</w:t>
      </w:r>
      <w:proofErr w:type="spellEnd"/>
      <w:r w:rsidRPr="00A30D45">
        <w:t xml:space="preserve"> </w:t>
      </w:r>
      <w:proofErr w:type="spellStart"/>
      <w:r w:rsidRPr="00A30D45">
        <w:t>patellar</w:t>
      </w:r>
      <w:proofErr w:type="spellEnd"/>
      <w:r w:rsidRPr="00A30D45">
        <w:t xml:space="preserve"> </w:t>
      </w:r>
      <w:proofErr w:type="spellStart"/>
      <w:r w:rsidRPr="00A30D45">
        <w:t>cartilage</w:t>
      </w:r>
      <w:proofErr w:type="spellEnd"/>
      <w:r w:rsidRPr="00A30D45">
        <w:t>.</w:t>
      </w:r>
    </w:p>
    <w:p w:rsidR="00C555AD" w:rsidRPr="00A30D45" w:rsidRDefault="00C555AD" w:rsidP="00A30D45">
      <w:bookmarkStart w:id="0" w:name="_GoBack"/>
      <w:bookmarkEnd w:id="0"/>
    </w:p>
    <w:sectPr w:rsidR="00C555AD" w:rsidRPr="00A30D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6B5668"/>
    <w:rsid w:val="00714D2D"/>
    <w:rsid w:val="00745EA7"/>
    <w:rsid w:val="007800D3"/>
    <w:rsid w:val="007A7CBA"/>
    <w:rsid w:val="007B4365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E6418"/>
    <w:rsid w:val="00D172CD"/>
    <w:rsid w:val="00D21CBB"/>
    <w:rsid w:val="00D53350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366</Words>
  <Characters>2089</Characters>
  <Application>Microsoft Office Word</Application>
  <DocSecurity>0</DocSecurity>
  <Lines>17</Lines>
  <Paragraphs>4</Paragraphs>
  <ScaleCrop>false</ScaleCrop>
  <Company>HP Inc.</Company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98</cp:revision>
  <dcterms:created xsi:type="dcterms:W3CDTF">2020-04-18T14:20:00Z</dcterms:created>
  <dcterms:modified xsi:type="dcterms:W3CDTF">2020-05-25T09:49:00Z</dcterms:modified>
</cp:coreProperties>
</file>