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7548" w:rsidRPr="00BC65D2" w:rsidRDefault="00BC65D2" w:rsidP="00BC65D2">
      <w:proofErr w:type="spellStart"/>
      <w:proofErr w:type="gramStart"/>
      <w:r w:rsidRPr="00BC65D2">
        <w:t>Öz:Bu</w:t>
      </w:r>
      <w:proofErr w:type="spellEnd"/>
      <w:proofErr w:type="gramEnd"/>
      <w:r w:rsidRPr="00BC65D2">
        <w:t xml:space="preserve"> çalışma, Türkiye'nin en büyük 200 sanayi işletmesinde </w:t>
      </w:r>
      <w:proofErr w:type="spellStart"/>
      <w:r w:rsidRPr="00BC65D2">
        <w:t>gerçekleştirilmiştir.Araştırmanuı</w:t>
      </w:r>
      <w:proofErr w:type="spellEnd"/>
      <w:r w:rsidRPr="00BC65D2">
        <w:t xml:space="preserve"> konusu, stratejik insan kaynakları planlaması sürecinin önemli bir unsuru olarak, dış analiz uygulamasını değerlemektir. Çalışmamızın temel sonucuna göre, araştırma kapsamındaki stratejik insan kaynakları planlamasını gerçekleştiren işletmeler, dış analiz aşamasını göz önüne almamaktadırlar.</w:t>
      </w:r>
      <w:bookmarkStart w:id="0" w:name="_GoBack"/>
      <w:bookmarkEnd w:id="0"/>
    </w:p>
    <w:sectPr w:rsidR="002F7548" w:rsidRPr="00BC65D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2F7548"/>
    <w:rsid w:val="00523798"/>
    <w:rsid w:val="005D690F"/>
    <w:rsid w:val="006070A3"/>
    <w:rsid w:val="00725912"/>
    <w:rsid w:val="00BC65D2"/>
    <w:rsid w:val="00C02CC2"/>
    <w:rsid w:val="00EC4187"/>
    <w:rsid w:val="00EE1C6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4065</TotalTime>
  <Pages>1</Pages>
  <Words>57</Words>
  <Characters>330</Characters>
  <Application>Microsoft Office Word</Application>
  <DocSecurity>0</DocSecurity>
  <Lines>2</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8</cp:revision>
  <dcterms:created xsi:type="dcterms:W3CDTF">2020-08-02T19:25:00Z</dcterms:created>
  <dcterms:modified xsi:type="dcterms:W3CDTF">2020-08-08T06:46:00Z</dcterms:modified>
</cp:coreProperties>
</file>