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2EC1" w:rsidRPr="00C72EC1" w:rsidRDefault="00C72EC1" w:rsidP="00C72EC1">
      <w:proofErr w:type="spellStart"/>
      <w:proofErr w:type="gramStart"/>
      <w:r w:rsidRPr="00C72EC1">
        <w:t>Öz:Bu</w:t>
      </w:r>
      <w:proofErr w:type="spellEnd"/>
      <w:proofErr w:type="gramEnd"/>
      <w:r w:rsidRPr="00C72EC1">
        <w:t xml:space="preserve"> çalışmanın amacı, </w:t>
      </w:r>
      <w:proofErr w:type="spellStart"/>
      <w:r w:rsidRPr="00C72EC1">
        <w:t>ortodontik</w:t>
      </w:r>
      <w:proofErr w:type="spellEnd"/>
      <w:r w:rsidRPr="00C72EC1">
        <w:t xml:space="preserve"> tedavinin bireylerin diş tedavisi ile ilgili kaygı ve oral sağlık bilgisi üzerine olan etkilerini araştırmaktır. Çalışma </w:t>
      </w:r>
      <w:proofErr w:type="spellStart"/>
      <w:r w:rsidRPr="00C72EC1">
        <w:t>ortodontik</w:t>
      </w:r>
      <w:proofErr w:type="spellEnd"/>
      <w:r w:rsidRPr="00C72EC1">
        <w:t xml:space="preserve"> tedavi safhalarına </w:t>
      </w:r>
      <w:proofErr w:type="spellStart"/>
      <w:r w:rsidRPr="00C72EC1">
        <w:t>gore</w:t>
      </w:r>
      <w:proofErr w:type="spellEnd"/>
      <w:r w:rsidRPr="00C72EC1">
        <w:t xml:space="preserve"> 4 gruba ayrılmış toplam 184 birey üzerinde yürütüldü. Birinci gurup </w:t>
      </w:r>
      <w:proofErr w:type="spellStart"/>
      <w:r w:rsidRPr="00C72EC1">
        <w:t>ortodontik</w:t>
      </w:r>
      <w:proofErr w:type="spellEnd"/>
      <w:r w:rsidRPr="00C72EC1">
        <w:t xml:space="preserve"> tedavi olmak </w:t>
      </w:r>
      <w:proofErr w:type="gramStart"/>
      <w:r w:rsidRPr="00C72EC1">
        <w:t>için .sırada</w:t>
      </w:r>
      <w:proofErr w:type="gramEnd"/>
      <w:r w:rsidRPr="00C72EC1">
        <w:t xml:space="preserve"> bekleyen 47 bireyden; İkinci gurup </w:t>
      </w:r>
      <w:proofErr w:type="spellStart"/>
      <w:r w:rsidRPr="00C72EC1">
        <w:t>ortodontik</w:t>
      </w:r>
      <w:proofErr w:type="spellEnd"/>
      <w:r w:rsidRPr="00C72EC1">
        <w:t xml:space="preserve"> tedavinin ilk yılında ( I-T2 ay) bulunan 44 bireyden, Üçüncü grup </w:t>
      </w:r>
      <w:proofErr w:type="spellStart"/>
      <w:r w:rsidRPr="00C72EC1">
        <w:t>ortodontik</w:t>
      </w:r>
      <w:proofErr w:type="spellEnd"/>
      <w:r w:rsidRPr="00C72EC1">
        <w:t xml:space="preserve"> tedavisi 12-26 aydır devam etmekte olan 46 bireyden, Dördüncü gurup ise </w:t>
      </w:r>
      <w:proofErr w:type="spellStart"/>
      <w:r w:rsidRPr="00C72EC1">
        <w:t>ortodontik</w:t>
      </w:r>
      <w:proofErr w:type="spellEnd"/>
      <w:r w:rsidRPr="00C72EC1">
        <w:t xml:space="preserve"> tedavisi bitmiş 47 bireyden oluşturuldu. Dişsel kaygı düzeyi, uyarlanmış dişsel kaygı ölçeği ile saptandı. Bireylerin ağız sağlığı ile ilgili bilgi düzeyi ise koruyucu tedavi, </w:t>
      </w:r>
      <w:proofErr w:type="gramStart"/>
      <w:r w:rsidRPr="00C72EC1">
        <w:t>semptom</w:t>
      </w:r>
      <w:proofErr w:type="gramEnd"/>
      <w:r w:rsidRPr="00C72EC1">
        <w:t xml:space="preserve"> </w:t>
      </w:r>
      <w:proofErr w:type="spellStart"/>
      <w:r w:rsidRPr="00C72EC1">
        <w:t>veet-yolpjiye</w:t>
      </w:r>
      <w:proofErr w:type="spellEnd"/>
      <w:r w:rsidRPr="00C72EC1">
        <w:t xml:space="preserve"> yönelik olarak hazırlanmış bir anketle değerlendirildi. İstatistiksel değerlendirmede ki-kare testi kullanıldı. Birinci gruptaki bireylerin kaygı seviyesi dördüncü gruptaki bireylere göre belirgin bir şekilde yüksek olarak bulundu. Birinci gruptakilerin haricindeki bireylerin çoğu dişeti kanamasının </w:t>
      </w:r>
      <w:proofErr w:type="spellStart"/>
      <w:r w:rsidRPr="00C72EC1">
        <w:t>periodontal</w:t>
      </w:r>
      <w:proofErr w:type="spellEnd"/>
      <w:r w:rsidRPr="00C72EC1">
        <w:t xml:space="preserve"> hastalık belirtisi olduğunu biliyordu (sırasıyla %81.8, %84.7, %80.1), ki bu oran birinci' gruptaki bireyler için %63.8 </w:t>
      </w:r>
      <w:proofErr w:type="spellStart"/>
      <w:r w:rsidRPr="00C72EC1">
        <w:t>di</w:t>
      </w:r>
      <w:proofErr w:type="spellEnd"/>
      <w:r w:rsidRPr="00C72EC1">
        <w:t xml:space="preserve">. Tüm grupla </w:t>
      </w:r>
      <w:proofErr w:type="spellStart"/>
      <w:proofErr w:type="gramStart"/>
      <w:r w:rsidRPr="00C72EC1">
        <w:t>rdakr</w:t>
      </w:r>
      <w:proofErr w:type="spellEnd"/>
      <w:r w:rsidRPr="00C72EC1">
        <w:t xml:space="preserve"> .bireylerin</w:t>
      </w:r>
      <w:proofErr w:type="gramEnd"/>
      <w:r w:rsidRPr="00C72EC1">
        <w:t xml:space="preserve"> koruyucu tedavi hakkındaki bilgileri, aynı olmasına rağmen, </w:t>
      </w:r>
      <w:proofErr w:type="spellStart"/>
      <w:r w:rsidRPr="00C72EC1">
        <w:t>periodontal</w:t>
      </w:r>
      <w:proofErr w:type="spellEnd"/>
      <w:r w:rsidRPr="00C72EC1">
        <w:t xml:space="preserve"> hastalığın belirtileri hakkında </w:t>
      </w:r>
      <w:proofErr w:type="spellStart"/>
      <w:r w:rsidRPr="00C72EC1">
        <w:t>ortodontik</w:t>
      </w:r>
      <w:proofErr w:type="spellEnd"/>
      <w:r w:rsidRPr="00C72EC1">
        <w:t xml:space="preserve"> tedavisi bitmiş veya </w:t>
      </w:r>
      <w:proofErr w:type="spellStart"/>
      <w:r w:rsidRPr="00C72EC1">
        <w:t>ortodontik</w:t>
      </w:r>
      <w:proofErr w:type="spellEnd"/>
      <w:r w:rsidRPr="00C72EC1">
        <w:t xml:space="preserve"> tedavi görmekte olan bireyler daha fazla bilgili olduğu görülmüştür. </w:t>
      </w:r>
      <w:proofErr w:type="spellStart"/>
      <w:r w:rsidRPr="00C72EC1">
        <w:t>Periodontal</w:t>
      </w:r>
      <w:proofErr w:type="spellEnd"/>
      <w:r w:rsidRPr="00C72EC1">
        <w:t xml:space="preserve"> hastalığın </w:t>
      </w:r>
      <w:proofErr w:type="spellStart"/>
      <w:r w:rsidRPr="00C72EC1">
        <w:t>beliıtileri</w:t>
      </w:r>
      <w:proofErr w:type="spellEnd"/>
      <w:r w:rsidRPr="00C72EC1">
        <w:t xml:space="preserve"> hakkında en fazla, bilgiye sahip olan 3. guruptaki bireylerin %</w:t>
      </w:r>
      <w:proofErr w:type="gramStart"/>
      <w:r w:rsidRPr="00C72EC1">
        <w:t>19.6</w:t>
      </w:r>
      <w:proofErr w:type="gramEnd"/>
      <w:r w:rsidRPr="00C72EC1">
        <w:t xml:space="preserve"> ve %52.1y i </w:t>
      </w:r>
      <w:proofErr w:type="spellStart"/>
      <w:r w:rsidRPr="00C72EC1">
        <w:t>dental</w:t>
      </w:r>
      <w:proofErr w:type="spellEnd"/>
      <w:r w:rsidRPr="00C72EC1">
        <w:t xml:space="preserve"> plağı saptayabiliyor ve buna neyin sebep olacağını da biliyordu. </w:t>
      </w:r>
      <w:proofErr w:type="spellStart"/>
      <w:r w:rsidRPr="00C72EC1">
        <w:t>Ortodortlik</w:t>
      </w:r>
      <w:proofErr w:type="spellEnd"/>
      <w:r w:rsidRPr="00C72EC1">
        <w:t xml:space="preserve"> tedavi bazı safhalarında farklı </w:t>
      </w:r>
      <w:proofErr w:type="spellStart"/>
      <w:r w:rsidRPr="00C72EC1">
        <w:t>dental</w:t>
      </w:r>
      <w:proofErr w:type="spellEnd"/>
      <w:r w:rsidRPr="00C72EC1">
        <w:t xml:space="preserve"> uygulamaları da içerdiği için </w:t>
      </w:r>
      <w:proofErr w:type="spellStart"/>
      <w:r w:rsidRPr="00C72EC1">
        <w:t>dental</w:t>
      </w:r>
      <w:proofErr w:type="spellEnd"/>
      <w:r w:rsidRPr="00C72EC1">
        <w:t xml:space="preserve"> kaygı üzerinde pozitif bir etkiye sahiptir. (Türk Ortodonti Dergisi 2009;</w:t>
      </w:r>
      <w:proofErr w:type="gramStart"/>
      <w:r w:rsidRPr="00C72EC1">
        <w:t>22:228</w:t>
      </w:r>
      <w:proofErr w:type="gramEnd"/>
      <w:r w:rsidRPr="00C72EC1">
        <w:t>-235)</w:t>
      </w:r>
    </w:p>
    <w:p w:rsidR="00E659DE" w:rsidRPr="00C72EC1" w:rsidRDefault="00E659DE" w:rsidP="00C72EC1">
      <w:bookmarkStart w:id="0" w:name="_GoBack"/>
      <w:bookmarkEnd w:id="0"/>
    </w:p>
    <w:sectPr w:rsidR="00E659DE" w:rsidRPr="00C72E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177"/>
    <w:rsid w:val="000C0177"/>
    <w:rsid w:val="00237047"/>
    <w:rsid w:val="004103CC"/>
    <w:rsid w:val="00497718"/>
    <w:rsid w:val="005A4EB5"/>
    <w:rsid w:val="00702494"/>
    <w:rsid w:val="007C7C93"/>
    <w:rsid w:val="0086298B"/>
    <w:rsid w:val="00876887"/>
    <w:rsid w:val="008C0D7F"/>
    <w:rsid w:val="009A761A"/>
    <w:rsid w:val="00BD2ED9"/>
    <w:rsid w:val="00C01E59"/>
    <w:rsid w:val="00C57F99"/>
    <w:rsid w:val="00C72EC1"/>
    <w:rsid w:val="00CE5B67"/>
    <w:rsid w:val="00D01BF3"/>
    <w:rsid w:val="00E11993"/>
    <w:rsid w:val="00E318AE"/>
    <w:rsid w:val="00E659DE"/>
    <w:rsid w:val="00EF511C"/>
    <w:rsid w:val="00F1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E9205-23C4-4E31-956F-30B87F8E8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9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5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1</Pages>
  <Words>260</Words>
  <Characters>1483</Characters>
  <Application>Microsoft Office Word</Application>
  <DocSecurity>0</DocSecurity>
  <Lines>12</Lines>
  <Paragraphs>3</Paragraphs>
  <ScaleCrop>false</ScaleCrop>
  <Company>HP Inc.</Company>
  <LinksUpToDate>false</LinksUpToDate>
  <CharactersWithSpaces>1740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33</cp:revision>
  <dcterms:created xsi:type="dcterms:W3CDTF">2020-12-20T17:13:00Z</dcterms:created>
  <dcterms:modified xsi:type="dcterms:W3CDTF">2021-02-08T17:22:00Z</dcterms:modified>
</cp:coreProperties>
</file>