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33E80" w:rsidRPr="00733E80" w:rsidRDefault="00733E80" w:rsidP="00733E80">
      <w:pPr>
        <w:shd w:val="clear" w:color="auto" w:fill="FFFFFF"/>
        <w:spacing w:after="0" w:line="240" w:lineRule="auto"/>
        <w:jc w:val="both"/>
        <w:rPr>
          <w:rFonts w:ascii="Arial" w:eastAsia="Times New Roman" w:hAnsi="Arial" w:cs="Arial"/>
          <w:color w:val="000000"/>
          <w:sz w:val="21"/>
          <w:szCs w:val="21"/>
          <w:lang w:eastAsia="tr-TR"/>
        </w:rPr>
      </w:pPr>
      <w:r w:rsidRPr="00733E80">
        <w:rPr>
          <w:rFonts w:ascii="Arial" w:eastAsia="Times New Roman" w:hAnsi="Arial" w:cs="Arial"/>
          <w:color w:val="000000"/>
          <w:sz w:val="21"/>
          <w:szCs w:val="21"/>
          <w:lang w:eastAsia="tr-TR"/>
        </w:rPr>
        <w:t>Öz:Yapılan çalışmanın amacı; Türkiye ekonomisinde 2002Q1-2015Q4 örneklem dönemi içerisinde milli gelir ile ücretler arasındaki ilişkiyi incelemektir. Amaç doğrultusunda 56 gözleme ait zaman serisi arasındaki ilişki uzun dönemde Engle-Granger ve Johansen eşbütünleşme testleri, kısa dönemde Hata Düzeltme Modeli kullanılarak çözümlenmiştir. Milli gelir ve ücretler arasındaki uzun dönemi yansıtan ilişki için eşbütünleşme testlerinden elde edilen bulgular, değişkenler arasında bir tane eşbütünleşme denkleminin kurulmasına izin vermiştir. Uzun dönemli ilişkide, değişkenlerin birlikte hareket etme eğiliminde olduğu sonucuna varılmıştır. Ardından eşbütünleşme derecesinin ne olduğunun ve ne kadar hızla gerçekleştiğinin belirlenmesine yönelik Hata Düzeltme Modeli kurulmuştur. Elde edilen -0.391 hata terimleri katsayısı, kısa dönemli dengesizliklerdeki 1 birim sapmanın yaklaşık %4'ünün bir sonraki dönemde düzeldiğini ifade etmiştir.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70AA2" w:rsidRDefault="00B70AA2" w:rsidP="00362035">
      <w:pPr>
        <w:spacing w:after="0" w:line="240" w:lineRule="auto"/>
      </w:pPr>
      <w:r>
        <w:separator/>
      </w:r>
    </w:p>
  </w:endnote>
  <w:endnote w:type="continuationSeparator" w:id="0">
    <w:p w:rsidR="00B70AA2" w:rsidRDefault="00B70AA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70AA2" w:rsidRDefault="00B70AA2" w:rsidP="00362035">
      <w:pPr>
        <w:spacing w:after="0" w:line="240" w:lineRule="auto"/>
      </w:pPr>
      <w:r>
        <w:separator/>
      </w:r>
    </w:p>
  </w:footnote>
  <w:footnote w:type="continuationSeparator" w:id="0">
    <w:p w:rsidR="00B70AA2" w:rsidRDefault="00B70AA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4C4F"/>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33E80"/>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AA2"/>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B0A06"/>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709"/>
    <w:rsid w:val="00E02EE4"/>
    <w:rsid w:val="00E067F7"/>
    <w:rsid w:val="00E14144"/>
    <w:rsid w:val="00E165A8"/>
    <w:rsid w:val="00E16A54"/>
    <w:rsid w:val="00E20A5F"/>
    <w:rsid w:val="00E22D2C"/>
    <w:rsid w:val="00E24360"/>
    <w:rsid w:val="00E416DB"/>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8434B"/>
    <w:rsid w:val="00F86865"/>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3337</TotalTime>
  <Pages>1</Pages>
  <Words>139</Words>
  <Characters>798</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532</cp:revision>
  <dcterms:created xsi:type="dcterms:W3CDTF">2021-10-26T14:07:00Z</dcterms:created>
  <dcterms:modified xsi:type="dcterms:W3CDTF">2021-11-22T16:59:00Z</dcterms:modified>
</cp:coreProperties>
</file>