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7916" w:rsidRDefault="00E07916" w:rsidP="00E07916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Keratokonus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değerlendirmesinde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elevasyon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ve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plasido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disk sistemli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topografi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cihazlarının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videokeratografik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indeksler kullanılarak karşılaştırılması</w:t>
      </w:r>
    </w:p>
    <w:p w:rsidR="00E07916" w:rsidRDefault="00E07916" w:rsidP="00E0791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E07916" w:rsidRDefault="00E07916" w:rsidP="00E07916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İbrahim F. HEPŞEN</w:t>
      </w:r>
    </w:p>
    <w:p w:rsidR="00E07916" w:rsidRDefault="00E07916" w:rsidP="00E0791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Göz Hastalıkları Anabilim Dalı, Malatya, Türkiye) </w:t>
      </w:r>
    </w:p>
    <w:p w:rsidR="00E07916" w:rsidRDefault="00E07916" w:rsidP="00E07916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Michael W. BELİN</w:t>
      </w:r>
    </w:p>
    <w:p w:rsidR="00E07916" w:rsidRDefault="00E07916" w:rsidP="00E0791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E07916" w:rsidRDefault="00E07916" w:rsidP="00E0791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2A4052"/>
            <w:sz w:val="21"/>
            <w:szCs w:val="21"/>
          </w:rPr>
          <w:t>MN Oftalmoloji</w:t>
        </w:r>
      </w:hyperlink>
    </w:p>
    <w:p w:rsidR="00E07916" w:rsidRDefault="00E07916" w:rsidP="00E0791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1300-4786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288 - 292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E07916" w:rsidRDefault="00E07916" w:rsidP="00E0791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E07916" w:rsidRDefault="00E07916" w:rsidP="00E0791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2 3</w:t>
      </w:r>
    </w:p>
    <w:p w:rsidR="00E07916" w:rsidRDefault="00E07916" w:rsidP="00E07916">
      <w:pPr>
        <w:numPr>
          <w:ilvl w:val="0"/>
          <w:numId w:val="19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E07916" w:rsidRDefault="00E07916" w:rsidP="00E07916">
      <w:pPr>
        <w:numPr>
          <w:ilvl w:val="0"/>
          <w:numId w:val="19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E07916" w:rsidRDefault="00E07916" w:rsidP="00E07916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Keratokonus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değerlendirmesinde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elevasyon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ve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plasido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disk sistemli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topografi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cihazlarının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videokeratografik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indeksler kullanılarak karşılaştırılması</w:t>
      </w:r>
    </w:p>
    <w:p w:rsidR="00E07916" w:rsidRDefault="00E07916" w:rsidP="00E07916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Öz:AMAÇ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Keratokonus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benzeri durumlarda farklı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korneal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topografi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sistemlerinden alınan verileri nümerik indeksler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kulanarak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karşılaştırmak. YÖNTEM: 7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astigmatizma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10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keratokonüs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şüphesi ve 24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keratokonüsden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oluşan toplam 41 gözde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elevasyon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kurvatür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haritasını kombine eden PAR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korneal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topografi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sistemi (PAR CTS) ile sadece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kurvatür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haritası veren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plasido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disk sistemli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Humphrey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Alcon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cihazları birbirleriyle karşılaştırıldı. Bu karşılaştırma için, tanımlanan nümerik indekslerden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simulasyon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keratometri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değerleri (sim K1 ve K2), "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differential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sector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indeks" (DSİ), "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opposite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sector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indeks" (OSİ) ve "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center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>/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surround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indeks" (CSİ) kullanıldı. Ayrıca aynı göze ait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elevasyon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haritası 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kurvatür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haritaları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kalitatif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olarak gerçek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topografik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elevasyon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) kon lokalizasyonu ile en dik kornea alanı lokalizasyonu arasındaki tutarlılık açısından değerlendirildi. BULGULAR: Kullanılan 5 nümerik indeks yönünden 3 cihazın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sagital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kurvatür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haritalarından alınan ölçümler arasında anlamlı fark yoktu. Ancak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non-keratokonüs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(17 göz)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keratokonüs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(24 göz) olarak değerlendirme yapıldığında, tüm parametrelerde anlamlı fark çıktı. Özellikle PAR CTS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kurvatür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haritasına ait OSİ ve CSİ sonuçları ileri derecede anlamlı bulundu. PAR CTS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elevasyon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haritasının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kalitatif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değerlendirmesi ise, ilginç olarak gerçek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topografik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ektazi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kurvatür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haritasındaki en dik kornea alanının (kon) farklı kornea kadranlarında lokalize olabildiğini gösterdi. SONUÇ: Sistemleri farklı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topografi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cihazlarının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kurvatür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haritası verileri arasında fark olmamakla beraber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elevasyon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haritasının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kurvatür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haritasıyla beraber kullanılması erken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ektazi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gibi kornea şekil anormallikleri için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topografiyi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daha duyarlı bir gösterge yapabilir.</w:t>
      </w:r>
    </w:p>
    <w:p w:rsidR="00E07916" w:rsidRDefault="00E07916" w:rsidP="00E07916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E07916" w:rsidRDefault="00E07916" w:rsidP="00E0791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Göz Hastalıkları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E07916" w:rsidRDefault="00E07916" w:rsidP="00E07916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E07916" w:rsidRDefault="00E07916" w:rsidP="00E07916">
      <w:pPr>
        <w:numPr>
          <w:ilvl w:val="0"/>
          <w:numId w:val="20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25:j_idt326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E07916" w:rsidRDefault="00E07916" w:rsidP="00E07916">
      <w:pPr>
        <w:numPr>
          <w:ilvl w:val="0"/>
          <w:numId w:val="20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25:j_idt350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E07916" w:rsidRDefault="00E07916" w:rsidP="00E07916">
      <w:pPr>
        <w:numPr>
          <w:ilvl w:val="0"/>
          <w:numId w:val="20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25:j_idt506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E07916" w:rsidTr="00E07916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HEPŞEN İ. F,BELİN M. W (1998). </w:t>
            </w:r>
            <w:proofErr w:type="spellStart"/>
            <w:r>
              <w:rPr>
                <w:color w:val="FFFFFF"/>
              </w:rPr>
              <w:t>Keratokonus</w:t>
            </w:r>
            <w:proofErr w:type="spellEnd"/>
            <w:r>
              <w:rPr>
                <w:color w:val="FFFFFF"/>
              </w:rPr>
              <w:t xml:space="preserve"> değerlendirmesinde </w:t>
            </w:r>
            <w:proofErr w:type="spellStart"/>
            <w:r>
              <w:rPr>
                <w:color w:val="FFFFFF"/>
              </w:rPr>
              <w:t>elevasyon</w:t>
            </w:r>
            <w:proofErr w:type="spellEnd"/>
            <w:r>
              <w:rPr>
                <w:color w:val="FFFFFF"/>
              </w:rPr>
              <w:t xml:space="preserve"> ve </w:t>
            </w:r>
            <w:proofErr w:type="spellStart"/>
            <w:r>
              <w:rPr>
                <w:color w:val="FFFFFF"/>
              </w:rPr>
              <w:t>plasido</w:t>
            </w:r>
            <w:proofErr w:type="spellEnd"/>
            <w:r>
              <w:rPr>
                <w:color w:val="FFFFFF"/>
              </w:rPr>
              <w:t xml:space="preserve"> disk sistemli </w:t>
            </w:r>
            <w:proofErr w:type="spellStart"/>
            <w:r>
              <w:rPr>
                <w:color w:val="FFFFFF"/>
              </w:rPr>
              <w:t>topografi</w:t>
            </w:r>
            <w:proofErr w:type="spellEnd"/>
            <w:r>
              <w:rPr>
                <w:color w:val="FFFFFF"/>
              </w:rPr>
              <w:t xml:space="preserve"> cihazlarının </w:t>
            </w:r>
            <w:proofErr w:type="spellStart"/>
            <w:r>
              <w:rPr>
                <w:color w:val="FFFFFF"/>
              </w:rPr>
              <w:t>videokeratografik</w:t>
            </w:r>
            <w:proofErr w:type="spellEnd"/>
            <w:r>
              <w:rPr>
                <w:color w:val="FFFFFF"/>
              </w:rPr>
              <w:t xml:space="preserve"> indeksler kullanılarak karşılaştırılması. MN Oftalmoloji, 5(3), 288 - 292.</w:t>
            </w:r>
          </w:p>
        </w:tc>
      </w:tr>
      <w:tr w:rsidR="00E07916" w:rsidTr="00E07916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</w:pPr>
            <w:r>
              <w:t>HEPŞEN İbrahim F</w:t>
            </w:r>
            <w:proofErr w:type="gramStart"/>
            <w:r>
              <w:t>.,</w:t>
            </w:r>
            <w:proofErr w:type="gramEnd"/>
            <w:r>
              <w:t xml:space="preserve">BELİN Michael W. </w:t>
            </w:r>
            <w:proofErr w:type="spellStart"/>
            <w:r>
              <w:t>Keratokonus</w:t>
            </w:r>
            <w:proofErr w:type="spellEnd"/>
            <w:r>
              <w:t xml:space="preserve"> değerlendirmesinde </w:t>
            </w:r>
            <w:proofErr w:type="spellStart"/>
            <w:r>
              <w:t>elevasyon</w:t>
            </w:r>
            <w:proofErr w:type="spellEnd"/>
            <w:r>
              <w:t xml:space="preserve"> ve </w:t>
            </w:r>
            <w:proofErr w:type="spellStart"/>
            <w:r>
              <w:t>plasido</w:t>
            </w:r>
            <w:proofErr w:type="spellEnd"/>
            <w:r>
              <w:t xml:space="preserve"> disk sistemli </w:t>
            </w:r>
            <w:proofErr w:type="spellStart"/>
            <w:r>
              <w:t>topografi</w:t>
            </w:r>
            <w:proofErr w:type="spellEnd"/>
            <w:r>
              <w:t xml:space="preserve"> cihazlarının </w:t>
            </w:r>
            <w:proofErr w:type="spellStart"/>
            <w:r>
              <w:t>videokeratografik</w:t>
            </w:r>
            <w:proofErr w:type="spellEnd"/>
            <w:r>
              <w:t xml:space="preserve"> indeksler kullanılarak karşılaştırılması. MN Oftalmoloji 5, no.3(1998): 288 - 292.</w:t>
            </w:r>
          </w:p>
        </w:tc>
      </w:tr>
      <w:tr w:rsidR="00E07916" w:rsidTr="00E07916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</w:pPr>
            <w:r>
              <w:t>HEPŞEN İbrahim F</w:t>
            </w:r>
            <w:proofErr w:type="gramStart"/>
            <w:r>
              <w:t>.,</w:t>
            </w:r>
            <w:proofErr w:type="gramEnd"/>
            <w:r>
              <w:t xml:space="preserve">BELİN Michael W. </w:t>
            </w:r>
            <w:proofErr w:type="spellStart"/>
            <w:r>
              <w:t>Keratokonus</w:t>
            </w:r>
            <w:proofErr w:type="spellEnd"/>
            <w:r>
              <w:t xml:space="preserve"> değerlendirmesinde </w:t>
            </w:r>
            <w:proofErr w:type="spellStart"/>
            <w:r>
              <w:t>elevasyon</w:t>
            </w:r>
            <w:proofErr w:type="spellEnd"/>
            <w:r>
              <w:t xml:space="preserve"> ve </w:t>
            </w:r>
            <w:proofErr w:type="spellStart"/>
            <w:r>
              <w:t>plasido</w:t>
            </w:r>
            <w:proofErr w:type="spellEnd"/>
            <w:r>
              <w:t xml:space="preserve"> disk sistemli </w:t>
            </w:r>
            <w:proofErr w:type="spellStart"/>
            <w:r>
              <w:t>topografi</w:t>
            </w:r>
            <w:proofErr w:type="spellEnd"/>
            <w:r>
              <w:t xml:space="preserve"> cihazlarının </w:t>
            </w:r>
            <w:proofErr w:type="spellStart"/>
            <w:r>
              <w:t>videokeratografik</w:t>
            </w:r>
            <w:proofErr w:type="spellEnd"/>
            <w:r>
              <w:t xml:space="preserve"> indeksler kullanılarak karşılaştırılması. MN Oftalmoloji, vol.5, no.3, 1998, ss.288 - 292.</w:t>
            </w:r>
          </w:p>
        </w:tc>
      </w:tr>
      <w:tr w:rsidR="00E07916" w:rsidTr="00E07916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</w:pPr>
            <w:r>
              <w:t xml:space="preserve">HEPŞEN İ F,BELİN M W </w:t>
            </w:r>
            <w:proofErr w:type="spellStart"/>
            <w:r>
              <w:t>Keratokonus</w:t>
            </w:r>
            <w:proofErr w:type="spellEnd"/>
            <w:r>
              <w:t xml:space="preserve"> değerlendirmesinde </w:t>
            </w:r>
            <w:proofErr w:type="spellStart"/>
            <w:r>
              <w:t>elevasyon</w:t>
            </w:r>
            <w:proofErr w:type="spellEnd"/>
            <w:r>
              <w:t xml:space="preserve"> ve </w:t>
            </w:r>
            <w:proofErr w:type="spellStart"/>
            <w:r>
              <w:t>plasido</w:t>
            </w:r>
            <w:proofErr w:type="spellEnd"/>
            <w:r>
              <w:t xml:space="preserve"> disk sistemli </w:t>
            </w:r>
            <w:proofErr w:type="spellStart"/>
            <w:r>
              <w:t>topografi</w:t>
            </w:r>
            <w:proofErr w:type="spellEnd"/>
            <w:r>
              <w:t xml:space="preserve"> cihazlarının </w:t>
            </w:r>
            <w:proofErr w:type="spellStart"/>
            <w:r>
              <w:t>videokeratografik</w:t>
            </w:r>
            <w:proofErr w:type="spellEnd"/>
            <w:r>
              <w:t xml:space="preserve"> indeksler kullanılarak karşılaştırılması. MN Oftalmoloji. 1998; 5(3): 288 - 292.</w:t>
            </w:r>
          </w:p>
        </w:tc>
      </w:tr>
      <w:tr w:rsidR="00E07916" w:rsidTr="00E07916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</w:pPr>
            <w:r>
              <w:t xml:space="preserve">HEPŞEN İ F,BELİN M W </w:t>
            </w:r>
            <w:proofErr w:type="spellStart"/>
            <w:r>
              <w:t>Keratokonus</w:t>
            </w:r>
            <w:proofErr w:type="spellEnd"/>
            <w:r>
              <w:t xml:space="preserve"> değerlendirmesinde </w:t>
            </w:r>
            <w:proofErr w:type="spellStart"/>
            <w:r>
              <w:t>elevasyon</w:t>
            </w:r>
            <w:proofErr w:type="spellEnd"/>
            <w:r>
              <w:t xml:space="preserve"> ve </w:t>
            </w:r>
            <w:proofErr w:type="spellStart"/>
            <w:r>
              <w:t>plasido</w:t>
            </w:r>
            <w:proofErr w:type="spellEnd"/>
            <w:r>
              <w:t xml:space="preserve"> disk sistemli </w:t>
            </w:r>
            <w:proofErr w:type="spellStart"/>
            <w:r>
              <w:t>topografi</w:t>
            </w:r>
            <w:proofErr w:type="spellEnd"/>
            <w:r>
              <w:t xml:space="preserve"> cihazlarının </w:t>
            </w:r>
            <w:proofErr w:type="spellStart"/>
            <w:r>
              <w:t>videokeratografik</w:t>
            </w:r>
            <w:proofErr w:type="spellEnd"/>
            <w:r>
              <w:t xml:space="preserve"> indeksler kullanılarak karşılaştırılması. MN Oftalmoloji. 1998; 5(3): 288 - 292.</w:t>
            </w:r>
          </w:p>
        </w:tc>
      </w:tr>
      <w:tr w:rsidR="00E07916" w:rsidTr="00E07916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07916" w:rsidRDefault="00E07916">
            <w:pPr>
              <w:spacing w:before="150" w:after="300"/>
            </w:pPr>
            <w:r>
              <w:t>HEPŞEN İ F,BELİN M W "</w:t>
            </w:r>
            <w:proofErr w:type="spellStart"/>
            <w:r>
              <w:t>Keratokonus</w:t>
            </w:r>
            <w:proofErr w:type="spellEnd"/>
            <w:r>
              <w:t xml:space="preserve"> değerlendirmesinde </w:t>
            </w:r>
            <w:proofErr w:type="spellStart"/>
            <w:r>
              <w:t>elevasyon</w:t>
            </w:r>
            <w:proofErr w:type="spellEnd"/>
            <w:r>
              <w:t xml:space="preserve"> ve </w:t>
            </w:r>
            <w:proofErr w:type="spellStart"/>
            <w:r>
              <w:t>plasido</w:t>
            </w:r>
            <w:proofErr w:type="spellEnd"/>
            <w:r>
              <w:t xml:space="preserve"> disk sistemli </w:t>
            </w:r>
            <w:proofErr w:type="spellStart"/>
            <w:r>
              <w:t>topografi</w:t>
            </w:r>
            <w:proofErr w:type="spellEnd"/>
            <w:r>
              <w:t xml:space="preserve"> cihazlarının </w:t>
            </w:r>
            <w:proofErr w:type="spellStart"/>
            <w:r>
              <w:t>videokeratografik</w:t>
            </w:r>
            <w:proofErr w:type="spellEnd"/>
            <w:r>
              <w:t xml:space="preserve"> indeksler kullanılarak karşılaştırılması." MN Oftalmoloji, 5, ss.288 - 292, 1998.</w:t>
            </w:r>
          </w:p>
        </w:tc>
      </w:tr>
    </w:tbl>
    <w:p w:rsidR="00CE72A2" w:rsidRPr="00E07916" w:rsidRDefault="00CE72A2" w:rsidP="00E07916">
      <w:bookmarkStart w:id="0" w:name="_GoBack"/>
      <w:bookmarkEnd w:id="0"/>
    </w:p>
    <w:sectPr w:rsidR="00CE72A2" w:rsidRPr="00E079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11"/>
  </w:num>
  <w:num w:numId="5">
    <w:abstractNumId w:val="17"/>
  </w:num>
  <w:num w:numId="6">
    <w:abstractNumId w:val="18"/>
  </w:num>
  <w:num w:numId="7">
    <w:abstractNumId w:val="19"/>
  </w:num>
  <w:num w:numId="8">
    <w:abstractNumId w:val="13"/>
  </w:num>
  <w:num w:numId="9">
    <w:abstractNumId w:val="0"/>
  </w:num>
  <w:num w:numId="10">
    <w:abstractNumId w:val="2"/>
  </w:num>
  <w:num w:numId="11">
    <w:abstractNumId w:val="4"/>
  </w:num>
  <w:num w:numId="12">
    <w:abstractNumId w:val="3"/>
  </w:num>
  <w:num w:numId="13">
    <w:abstractNumId w:val="16"/>
  </w:num>
  <w:num w:numId="14">
    <w:abstractNumId w:val="10"/>
  </w:num>
  <w:num w:numId="15">
    <w:abstractNumId w:val="6"/>
  </w:num>
  <w:num w:numId="16">
    <w:abstractNumId w:val="9"/>
  </w:num>
  <w:num w:numId="17">
    <w:abstractNumId w:val="1"/>
  </w:num>
  <w:num w:numId="18">
    <w:abstractNumId w:val="15"/>
  </w:num>
  <w:num w:numId="19">
    <w:abstractNumId w:val="14"/>
  </w:num>
  <w:num w:numId="20">
    <w:abstractNumId w:val="1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C1E27"/>
    <w:rsid w:val="004B6D2E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9C6E6F"/>
    <w:rsid w:val="00A50BE2"/>
    <w:rsid w:val="00AB4263"/>
    <w:rsid w:val="00AB7F9A"/>
    <w:rsid w:val="00AC75F6"/>
    <w:rsid w:val="00AC77CA"/>
    <w:rsid w:val="00B270A9"/>
    <w:rsid w:val="00B76C96"/>
    <w:rsid w:val="00B96313"/>
    <w:rsid w:val="00C7655D"/>
    <w:rsid w:val="00C81D76"/>
    <w:rsid w:val="00C92FCF"/>
    <w:rsid w:val="00CA0577"/>
    <w:rsid w:val="00CE72A2"/>
    <w:rsid w:val="00CF0F9C"/>
    <w:rsid w:val="00D0533F"/>
    <w:rsid w:val="00D1407E"/>
    <w:rsid w:val="00D35CEC"/>
    <w:rsid w:val="00D8500C"/>
    <w:rsid w:val="00DB2A88"/>
    <w:rsid w:val="00E07916"/>
    <w:rsid w:val="00E628E2"/>
    <w:rsid w:val="00E64122"/>
    <w:rsid w:val="00E71E74"/>
    <w:rsid w:val="00EA35F4"/>
    <w:rsid w:val="00EC530D"/>
    <w:rsid w:val="00EE2100"/>
    <w:rsid w:val="00EE3B0F"/>
    <w:rsid w:val="00F6794F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lRZd016TT0/keratokonus-degerlendirmesinde-elevasyon-ve-plasido-disk-sistemli-topografi-cihazlarinin-videokeratografik-indeksler-kullanilarak-karsilastirilmas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lRZd016TT0/keratokonus-degerlendirmesinde-elevasyon-ve-plasido-disk-sistemli-topografi-cihazlarinin-videokeratografik-indeksler-kullanilarak-karsilastirilma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lRZd016TT0/keratokonus-degerlendirmesinde-elevasyon-ve-plasido-disk-sistemli-topografi-cihazlarinin-videokeratografik-indeksler-kullanilarak-karsilastirilmasi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npBdw/mn-oftalmoloji" TargetMode="External"/><Relationship Id="rId10" Type="http://schemas.openxmlformats.org/officeDocument/2006/relationships/hyperlink" Target="https://app.trdizin.gov.tr/makale/TlRZd016TT0/keratokonus-degerlendirmesinde-elevasyon-ve-plasido-disk-sistemli-topografi-cihazlarinin-videokeratografik-indeksler-kullanilarak-karsilastirilmas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lRZd016TT0/keratokonus-degerlendirmesinde-elevasyon-ve-plasido-disk-sistemli-topografi-cihazlarinin-videokeratografik-indeksler-kullanilarak-karsilastirilmasi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759</Words>
  <Characters>4329</Characters>
  <Application>Microsoft Office Word</Application>
  <DocSecurity>0</DocSecurity>
  <Lines>36</Lines>
  <Paragraphs>10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12</cp:revision>
  <dcterms:created xsi:type="dcterms:W3CDTF">2020-12-04T10:15:00Z</dcterms:created>
  <dcterms:modified xsi:type="dcterms:W3CDTF">2020-12-15T10:19:00Z</dcterms:modified>
</cp:coreProperties>
</file>