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30A" w:rsidRPr="00BA330A" w:rsidRDefault="00BA330A" w:rsidP="00BA330A">
      <w:proofErr w:type="spellStart"/>
      <w:proofErr w:type="gramStart"/>
      <w:r w:rsidRPr="00BA330A">
        <w:t>Öz:Kardiyovasküler</w:t>
      </w:r>
      <w:proofErr w:type="spellEnd"/>
      <w:proofErr w:type="gramEnd"/>
      <w:r w:rsidRPr="00BA330A">
        <w:t xml:space="preserve"> hastalıklarda nispeten yeni suçlu unsurlardan birisi QT dispersiyonudur. Standart 12 derivasyon elektrokardiyogramda QT </w:t>
      </w:r>
      <w:proofErr w:type="spellStart"/>
      <w:r w:rsidRPr="00BA330A">
        <w:t>intervalleri</w:t>
      </w:r>
      <w:proofErr w:type="spellEnd"/>
      <w:r w:rsidRPr="00BA330A">
        <w:t xml:space="preserve"> arasındaki farkın fazla olması homojen olmayan </w:t>
      </w:r>
      <w:proofErr w:type="spellStart"/>
      <w:r w:rsidRPr="00BA330A">
        <w:t>myokard</w:t>
      </w:r>
      <w:proofErr w:type="spellEnd"/>
      <w:r w:rsidRPr="00BA330A">
        <w:t xml:space="preserve"> </w:t>
      </w:r>
      <w:proofErr w:type="spellStart"/>
      <w:r w:rsidRPr="00BA330A">
        <w:t>repolarizasyonu</w:t>
      </w:r>
      <w:proofErr w:type="spellEnd"/>
      <w:r w:rsidRPr="00BA330A">
        <w:t xml:space="preserve"> yansıtır. Bu </w:t>
      </w:r>
      <w:proofErr w:type="spellStart"/>
      <w:r w:rsidRPr="00BA330A">
        <w:t>anor¬mal</w:t>
      </w:r>
      <w:proofErr w:type="spellEnd"/>
      <w:r w:rsidRPr="00BA330A">
        <w:t xml:space="preserve"> </w:t>
      </w:r>
      <w:proofErr w:type="spellStart"/>
      <w:r w:rsidRPr="00BA330A">
        <w:t>ventriküler</w:t>
      </w:r>
      <w:proofErr w:type="spellEnd"/>
      <w:r w:rsidRPr="00BA330A">
        <w:t xml:space="preserve"> </w:t>
      </w:r>
      <w:proofErr w:type="spellStart"/>
      <w:r w:rsidRPr="00BA330A">
        <w:t>repolarizasyonun</w:t>
      </w:r>
      <w:proofErr w:type="spellEnd"/>
      <w:r w:rsidRPr="00BA330A">
        <w:t xml:space="preserve"> göstergesi QT dispersiyonu olarak </w:t>
      </w:r>
      <w:proofErr w:type="spellStart"/>
      <w:r w:rsidRPr="00BA330A">
        <w:t>isimlendirümektedir</w:t>
      </w:r>
      <w:proofErr w:type="spellEnd"/>
      <w:r w:rsidRPr="00BA330A">
        <w:t xml:space="preserve">. QT dispersiyonu standart 12 derivasyon </w:t>
      </w:r>
      <w:proofErr w:type="spellStart"/>
      <w:r w:rsidRPr="00BA330A">
        <w:t>eleklrokardiyogramdaki</w:t>
      </w:r>
      <w:proofErr w:type="spellEnd"/>
      <w:r w:rsidRPr="00BA330A">
        <w:t xml:space="preserve"> </w:t>
      </w:r>
      <w:proofErr w:type="spellStart"/>
      <w:r w:rsidRPr="00BA330A">
        <w:t>maximum</w:t>
      </w:r>
      <w:proofErr w:type="spellEnd"/>
      <w:r w:rsidRPr="00BA330A">
        <w:t xml:space="preserve"> QT </w:t>
      </w:r>
      <w:proofErr w:type="spellStart"/>
      <w:r w:rsidRPr="00BA330A">
        <w:t>intervali</w:t>
      </w:r>
      <w:proofErr w:type="spellEnd"/>
      <w:r w:rsidRPr="00BA330A">
        <w:t xml:space="preserve"> ile </w:t>
      </w:r>
      <w:proofErr w:type="spellStart"/>
      <w:r w:rsidRPr="00BA330A">
        <w:t>minumum</w:t>
      </w:r>
      <w:proofErr w:type="spellEnd"/>
      <w:r w:rsidRPr="00BA330A">
        <w:t xml:space="preserve"> QT </w:t>
      </w:r>
      <w:proofErr w:type="spellStart"/>
      <w:r w:rsidRPr="00BA330A">
        <w:t>intervali</w:t>
      </w:r>
      <w:proofErr w:type="spellEnd"/>
      <w:r w:rsidRPr="00BA330A">
        <w:t xml:space="preserve"> arasındaki farka eşittir. Deneysel ve klinik </w:t>
      </w:r>
      <w:proofErr w:type="spellStart"/>
      <w:r w:rsidRPr="00BA330A">
        <w:t>elektrokardiyog¬rafîk</w:t>
      </w:r>
      <w:proofErr w:type="spellEnd"/>
      <w:r w:rsidRPr="00BA330A">
        <w:t xml:space="preserve"> çalışmalar, homojen olmayan </w:t>
      </w:r>
      <w:proofErr w:type="spellStart"/>
      <w:r w:rsidRPr="00BA330A">
        <w:t>myokardiyal</w:t>
      </w:r>
      <w:proofErr w:type="spellEnd"/>
      <w:r w:rsidRPr="00BA330A">
        <w:t xml:space="preserve"> </w:t>
      </w:r>
      <w:proofErr w:type="spellStart"/>
      <w:r w:rsidRPr="00BA330A">
        <w:t>repolarizasyonun</w:t>
      </w:r>
      <w:proofErr w:type="spellEnd"/>
      <w:r w:rsidRPr="00BA330A">
        <w:t xml:space="preserve"> ölümcül </w:t>
      </w:r>
      <w:proofErr w:type="spellStart"/>
      <w:r w:rsidRPr="00BA330A">
        <w:t>reentrant</w:t>
      </w:r>
      <w:proofErr w:type="spellEnd"/>
      <w:r w:rsidRPr="00BA330A">
        <w:t xml:space="preserve"> </w:t>
      </w:r>
      <w:proofErr w:type="spellStart"/>
      <w:r w:rsidRPr="00BA330A">
        <w:t>ventriküler</w:t>
      </w:r>
      <w:proofErr w:type="spellEnd"/>
      <w:r w:rsidRPr="00BA330A">
        <w:t xml:space="preserve"> aritmilere </w:t>
      </w:r>
      <w:proofErr w:type="spellStart"/>
      <w:r w:rsidRPr="00BA330A">
        <w:t>sebeb</w:t>
      </w:r>
      <w:proofErr w:type="spellEnd"/>
      <w:r w:rsidRPr="00BA330A">
        <w:t xml:space="preserve"> olabileceğini </w:t>
      </w:r>
      <w:proofErr w:type="spellStart"/>
      <w:r w:rsidRPr="00BA330A">
        <w:t>gös¬termektedir</w:t>
      </w:r>
      <w:proofErr w:type="spellEnd"/>
      <w:r w:rsidRPr="00BA330A">
        <w:t xml:space="preserve">. </w:t>
      </w:r>
      <w:proofErr w:type="spellStart"/>
      <w:r w:rsidRPr="00BA330A">
        <w:t>Ventriküler</w:t>
      </w:r>
      <w:proofErr w:type="spellEnd"/>
      <w:r w:rsidRPr="00BA330A">
        <w:t xml:space="preserve"> </w:t>
      </w:r>
      <w:proofErr w:type="spellStart"/>
      <w:r w:rsidRPr="00BA330A">
        <w:t>repolarizasyonun</w:t>
      </w:r>
      <w:proofErr w:type="spellEnd"/>
      <w:r w:rsidRPr="00BA330A">
        <w:t xml:space="preserve"> değerlendirilmesinde yeni bir kavram standart 12 derivasyon elektrokardiyogramın yeterli olup olmadığıdır. Bu nedenle biz standart </w:t>
      </w:r>
      <w:proofErr w:type="spellStart"/>
      <w:r w:rsidRPr="00BA330A">
        <w:t>derivasy</w:t>
      </w:r>
      <w:proofErr w:type="spellEnd"/>
      <w:r w:rsidRPr="00BA330A">
        <w:t xml:space="preserve"> onlar a ilave olarak sağ taraflı (RV^-o) ve </w:t>
      </w:r>
      <w:proofErr w:type="spellStart"/>
      <w:r w:rsidRPr="00BA330A">
        <w:t>posterior</w:t>
      </w:r>
      <w:proofErr w:type="spellEnd"/>
      <w:r w:rsidRPr="00BA330A">
        <w:t xml:space="preserve"> (</w:t>
      </w:r>
      <w:proofErr w:type="spellStart"/>
      <w:proofErr w:type="gramStart"/>
      <w:r w:rsidRPr="00BA330A">
        <w:t>Vj.g</w:t>
      </w:r>
      <w:proofErr w:type="spellEnd"/>
      <w:proofErr w:type="gramEnd"/>
      <w:r w:rsidRPr="00BA330A">
        <w:t>) derivasyonları da kaydı-</w:t>
      </w:r>
      <w:proofErr w:type="spellStart"/>
      <w:r w:rsidRPr="00BA330A">
        <w:t>mıza</w:t>
      </w:r>
      <w:proofErr w:type="spellEnd"/>
      <w:r w:rsidRPr="00BA330A">
        <w:t xml:space="preserve"> dahil ettik. 40 kadın ve 32 erkek çalışıldı. Standart, sağ taraf ve </w:t>
      </w:r>
      <w:proofErr w:type="spellStart"/>
      <w:r w:rsidRPr="00BA330A">
        <w:t>komplet</w:t>
      </w:r>
      <w:proofErr w:type="spellEnd"/>
      <w:r w:rsidRPr="00BA330A">
        <w:t xml:space="preserve"> (standart + sağ taraf + </w:t>
      </w:r>
      <w:proofErr w:type="spellStart"/>
      <w:r w:rsidRPr="00BA330A">
        <w:t>posterior</w:t>
      </w:r>
      <w:proofErr w:type="spellEnd"/>
      <w:r w:rsidRPr="00BA330A">
        <w:t xml:space="preserve">) derivasyonlardaki QT, </w:t>
      </w:r>
      <w:proofErr w:type="spellStart"/>
      <w:r w:rsidRPr="00BA330A">
        <w:t>QTc</w:t>
      </w:r>
      <w:proofErr w:type="spellEnd"/>
      <w:r w:rsidRPr="00BA330A">
        <w:t xml:space="preserve"> </w:t>
      </w:r>
      <w:proofErr w:type="spellStart"/>
      <w:r w:rsidRPr="00BA330A">
        <w:t>intervalleri</w:t>
      </w:r>
      <w:proofErr w:type="spellEnd"/>
      <w:r w:rsidRPr="00BA330A">
        <w:t xml:space="preserve"> ve dispersiyonları ölçüldü. EKG derivasyonları 3 gruba bölündü; standart 12 derivasyon grubu (Grup A) ,sağ taraflı derivasyonlar (Grup B) ve </w:t>
      </w:r>
      <w:proofErr w:type="spellStart"/>
      <w:r w:rsidRPr="00BA330A">
        <w:t>komplet</w:t>
      </w:r>
      <w:proofErr w:type="spellEnd"/>
      <w:r w:rsidRPr="00BA330A">
        <w:t xml:space="preserve"> derivasyon grubu (standart derivasyonlar + sağ taraflı derivasyonlar + </w:t>
      </w:r>
      <w:proofErr w:type="spellStart"/>
      <w:r w:rsidRPr="00BA330A">
        <w:t>posterior</w:t>
      </w:r>
      <w:proofErr w:type="spellEnd"/>
      <w:r w:rsidRPr="00BA330A">
        <w:t xml:space="preserve"> </w:t>
      </w:r>
      <w:proofErr w:type="spellStart"/>
      <w:r w:rsidRPr="00BA330A">
        <w:t>derivasy</w:t>
      </w:r>
      <w:proofErr w:type="spellEnd"/>
      <w:r w:rsidRPr="00BA330A">
        <w:t xml:space="preserve"> onlar) (Grup C). Grup A 'da QT dispersiyonu(QT-d) 51+18 </w:t>
      </w:r>
      <w:proofErr w:type="spellStart"/>
      <w:r w:rsidRPr="00BA330A">
        <w:t>mS</w:t>
      </w:r>
      <w:proofErr w:type="spellEnd"/>
      <w:r w:rsidRPr="00BA330A">
        <w:t xml:space="preserve">, </w:t>
      </w:r>
      <w:proofErr w:type="spellStart"/>
      <w:r w:rsidRPr="00BA330A">
        <w:t>QTc</w:t>
      </w:r>
      <w:proofErr w:type="spellEnd"/>
      <w:r w:rsidRPr="00BA330A">
        <w:t xml:space="preserve"> dispersiyonu(</w:t>
      </w:r>
      <w:proofErr w:type="spellStart"/>
      <w:r w:rsidRPr="00BA330A">
        <w:t>QTc</w:t>
      </w:r>
      <w:proofErr w:type="spellEnd"/>
      <w:r w:rsidRPr="00BA330A">
        <w:t xml:space="preserve">-d) 25+15 </w:t>
      </w:r>
      <w:proofErr w:type="spellStart"/>
      <w:r w:rsidRPr="00BA330A">
        <w:t>mS</w:t>
      </w:r>
      <w:proofErr w:type="spellEnd"/>
      <w:r w:rsidRPr="00BA330A">
        <w:t xml:space="preserve">; Grup B'de QT-d 22+11 </w:t>
      </w:r>
      <w:proofErr w:type="spellStart"/>
      <w:r w:rsidRPr="00BA330A">
        <w:t>mS</w:t>
      </w:r>
      <w:proofErr w:type="spellEnd"/>
      <w:r w:rsidRPr="00BA330A">
        <w:t xml:space="preserve">, </w:t>
      </w:r>
      <w:proofErr w:type="spellStart"/>
      <w:r w:rsidRPr="00BA330A">
        <w:t>QTc</w:t>
      </w:r>
      <w:proofErr w:type="spellEnd"/>
      <w:r w:rsidRPr="00BA330A">
        <w:t xml:space="preserve">-d 20±12 </w:t>
      </w:r>
      <w:proofErr w:type="spellStart"/>
      <w:r w:rsidRPr="00BA330A">
        <w:t>mS</w:t>
      </w:r>
      <w:proofErr w:type="spellEnd"/>
      <w:r w:rsidRPr="00BA330A">
        <w:t xml:space="preserve">; Grup C'de QT-d 57±20 </w:t>
      </w:r>
      <w:proofErr w:type="spellStart"/>
      <w:r w:rsidRPr="00BA330A">
        <w:t>mS</w:t>
      </w:r>
      <w:proofErr w:type="spellEnd"/>
      <w:r w:rsidRPr="00BA330A">
        <w:t xml:space="preserve">, </w:t>
      </w:r>
      <w:proofErr w:type="spellStart"/>
      <w:r w:rsidRPr="00BA330A">
        <w:t>QTc</w:t>
      </w:r>
      <w:proofErr w:type="spellEnd"/>
      <w:r w:rsidRPr="00BA330A">
        <w:t xml:space="preserve">-d 27+16 </w:t>
      </w:r>
      <w:proofErr w:type="spellStart"/>
      <w:r w:rsidRPr="00BA330A">
        <w:t>mS</w:t>
      </w:r>
      <w:proofErr w:type="spellEnd"/>
      <w:r w:rsidRPr="00BA330A">
        <w:t xml:space="preserve"> olarak bulundu. Sonuç olarak bu parametrelerle ilişkili </w:t>
      </w:r>
      <w:proofErr w:type="spellStart"/>
      <w:r w:rsidRPr="00BA330A">
        <w:t>hasta¬lıkları</w:t>
      </w:r>
      <w:proofErr w:type="spellEnd"/>
      <w:r w:rsidRPr="00BA330A">
        <w:t xml:space="preserve"> incelemede toplumumuzun normal QT ve </w:t>
      </w:r>
      <w:proofErr w:type="spellStart"/>
      <w:r w:rsidRPr="00BA330A">
        <w:t>QTc</w:t>
      </w:r>
      <w:proofErr w:type="spellEnd"/>
      <w:r w:rsidRPr="00BA330A">
        <w:t xml:space="preserve"> dispersiyon </w:t>
      </w:r>
      <w:proofErr w:type="spellStart"/>
      <w:r w:rsidRPr="00BA330A">
        <w:t>ranjının</w:t>
      </w:r>
      <w:proofErr w:type="spellEnd"/>
      <w:r w:rsidRPr="00BA330A">
        <w:t xml:space="preserve"> belirlenmesi için değişik bölgelerde, daha büyük sayıda grupların </w:t>
      </w:r>
      <w:proofErr w:type="gramStart"/>
      <w:r w:rsidRPr="00BA330A">
        <w:t>dahil</w:t>
      </w:r>
      <w:proofErr w:type="gramEnd"/>
      <w:r w:rsidRPr="00BA330A">
        <w:t xml:space="preserve"> edildiği çalışmalara ihtiyaç olduğu kanısına varıldı.</w:t>
      </w:r>
    </w:p>
    <w:p w:rsidR="00B31335" w:rsidRPr="00BA330A" w:rsidRDefault="00B31335" w:rsidP="00BA330A">
      <w:bookmarkStart w:id="0" w:name="_GoBack"/>
      <w:bookmarkEnd w:id="0"/>
    </w:p>
    <w:sectPr w:rsidR="00B31335" w:rsidRPr="00BA3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14E3B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E1897"/>
    <w:rsid w:val="00AE4896"/>
    <w:rsid w:val="00B31335"/>
    <w:rsid w:val="00BA330A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65</cp:revision>
  <dcterms:created xsi:type="dcterms:W3CDTF">2020-08-31T08:39:00Z</dcterms:created>
  <dcterms:modified xsi:type="dcterms:W3CDTF">2020-09-08T07:00:00Z</dcterms:modified>
</cp:coreProperties>
</file>