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40C2" w:rsidRPr="00A540C2" w:rsidRDefault="00A540C2" w:rsidP="00A540C2">
      <w:proofErr w:type="spellStart"/>
      <w:proofErr w:type="gramStart"/>
      <w:r w:rsidRPr="00A540C2">
        <w:t>Öz:S</w:t>
      </w:r>
      <w:proofErr w:type="spellEnd"/>
      <w:proofErr w:type="gramEnd"/>
      <w:r w:rsidRPr="00A540C2">
        <w:t xml:space="preserve"> </w:t>
      </w:r>
      <w:proofErr w:type="spellStart"/>
      <w:r w:rsidRPr="00A540C2">
        <w:t>uriye'de</w:t>
      </w:r>
      <w:proofErr w:type="spellEnd"/>
      <w:r w:rsidRPr="00A540C2">
        <w:t xml:space="preserve"> 2011 yılının Mart ayından itibaren başlayan şiddet, insan hakları ihlalleri, iç savaş, küresel güçlerin müdahalesi ya da diğer risklerden dolayı 10 milyondan fazla Suriyeliyi zorunlu kitlesel bir göç hareketine zorlamış ve bu durum insanî bir trajediye dönüşmüştür. Suriye'deki iç savaş hem Suriyeliler 'in kendi evlerini, yurtlarını terk etmelerine sebep olmuş hem de küresel çapta bir sığınmacı (mülteci) sorununun doğmasına sebep olmuştur. Türkiye 29 Nisan 2011'de Suriyeli sığınmacıları (mültecileri) kabul etmeye başladı ve Türkiye sığınmacılar için "açık kapı politikası" </w:t>
      </w:r>
      <w:proofErr w:type="spellStart"/>
      <w:r w:rsidRPr="00A540C2">
        <w:t>nın</w:t>
      </w:r>
      <w:proofErr w:type="spellEnd"/>
      <w:r w:rsidRPr="00A540C2">
        <w:t xml:space="preserve"> geçerli olacağını duyurdu. Sığınmacılar yabancı oldukları şehirde yaşama tutunmak için neler yapmaktadırlar? Son olarak bu yazı ilişkisel sosyoloji diye adlandırılan ilişkisel bakış açısı aracılığıyla Suriyeli kadın sığınmacılar ve yoksulluk arasındaki ilişkiyi analiz eder</w:t>
      </w:r>
    </w:p>
    <w:p w:rsidR="002F7548" w:rsidRPr="00A540C2" w:rsidRDefault="002F7548" w:rsidP="00A540C2">
      <w:bookmarkStart w:id="0" w:name="_GoBack"/>
      <w:bookmarkEnd w:id="0"/>
    </w:p>
    <w:sectPr w:rsidR="002F7548" w:rsidRPr="00A540C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12045D"/>
    <w:rsid w:val="001708AE"/>
    <w:rsid w:val="001B4458"/>
    <w:rsid w:val="00284B45"/>
    <w:rsid w:val="002D59E5"/>
    <w:rsid w:val="002F6FDF"/>
    <w:rsid w:val="002F7548"/>
    <w:rsid w:val="004353C8"/>
    <w:rsid w:val="00523798"/>
    <w:rsid w:val="005C602F"/>
    <w:rsid w:val="005C6420"/>
    <w:rsid w:val="005D690F"/>
    <w:rsid w:val="005F569B"/>
    <w:rsid w:val="006070A3"/>
    <w:rsid w:val="0064422A"/>
    <w:rsid w:val="006908AA"/>
    <w:rsid w:val="0069228F"/>
    <w:rsid w:val="006D67A8"/>
    <w:rsid w:val="00725912"/>
    <w:rsid w:val="00743F82"/>
    <w:rsid w:val="008C1990"/>
    <w:rsid w:val="00912B90"/>
    <w:rsid w:val="00930C7D"/>
    <w:rsid w:val="00963407"/>
    <w:rsid w:val="00986527"/>
    <w:rsid w:val="009A4FAF"/>
    <w:rsid w:val="00A540B6"/>
    <w:rsid w:val="00A540C2"/>
    <w:rsid w:val="00AC3BC9"/>
    <w:rsid w:val="00AE1F2C"/>
    <w:rsid w:val="00BB6A24"/>
    <w:rsid w:val="00BC65D2"/>
    <w:rsid w:val="00C02CC2"/>
    <w:rsid w:val="00C0649C"/>
    <w:rsid w:val="00C1025C"/>
    <w:rsid w:val="00DE5F0B"/>
    <w:rsid w:val="00EB25EA"/>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5955</TotalTime>
  <Pages>1</Pages>
  <Words>130</Words>
  <Characters>741</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47</cp:revision>
  <dcterms:created xsi:type="dcterms:W3CDTF">2020-08-02T19:25:00Z</dcterms:created>
  <dcterms:modified xsi:type="dcterms:W3CDTF">2020-08-11T12:28:00Z</dcterms:modified>
</cp:coreProperties>
</file>