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20" w:rsidRPr="000C1920" w:rsidRDefault="000C1920" w:rsidP="000C1920">
      <w:pPr>
        <w:spacing w:before="60" w:after="300" w:line="330" w:lineRule="atLeast"/>
        <w:outlineLvl w:val="0"/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</w:pP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Phenolic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Compounds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Antimicrobial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Activity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Inula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sarana </w:t>
      </w:r>
      <w:proofErr w:type="spellStart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Boiss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.</w:t>
      </w:r>
    </w:p>
    <w:p w:rsidR="000C1920" w:rsidRPr="000C1920" w:rsidRDefault="000C1920" w:rsidP="000C1920">
      <w:pPr>
        <w:spacing w:before="240"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  <w:lang w:eastAsia="tr-TR"/>
        </w:rPr>
      </w:pPr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O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Özhan</w:t>
      </w:r>
      <w:proofErr w:type="spellEnd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5" w:anchor="PJ56_1" w:history="1">
        <w:r w:rsidRPr="000C1920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, A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Gökbulut</w:t>
      </w:r>
      <w:proofErr w:type="spellEnd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6" w:anchor="PJ56_1" w:history="1">
        <w:r w:rsidRPr="000C1920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, S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Günal</w:t>
      </w:r>
      <w:proofErr w:type="spellEnd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7" w:anchor="PJ56_2" w:history="1">
        <w:r w:rsidRPr="000C1920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2</w:t>
        </w:r>
      </w:hyperlink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, E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Şarer</w:t>
      </w:r>
      <w:proofErr w:type="spellEnd"/>
      <w:r w:rsidRPr="000C1920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8" w:anchor="PJ56_1" w:history="1">
        <w:r w:rsidRPr="000C1920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</w:p>
    <w:p w:rsidR="000C1920" w:rsidRPr="000C1920" w:rsidRDefault="000C1920" w:rsidP="000C1920">
      <w:pPr>
        <w:numPr>
          <w:ilvl w:val="0"/>
          <w:numId w:val="1"/>
        </w:numPr>
        <w:spacing w:before="100" w:beforeAutospacing="1" w:after="100" w:afterAutospacing="1" w:line="319" w:lineRule="atLeast"/>
        <w:ind w:left="0"/>
        <w:rPr>
          <w:rFonts w:ascii="Times New Roman" w:eastAsia="Times New Roman" w:hAnsi="Times New Roman" w:cs="Times New Roman"/>
          <w:sz w:val="17"/>
          <w:szCs w:val="17"/>
          <w:lang w:eastAsia="tr-TR"/>
        </w:rPr>
      </w:pPr>
      <w:bookmarkStart w:id="0" w:name="PJ56_1"/>
      <w:bookmarkEnd w:id="0"/>
      <w:r w:rsidRPr="000C1920">
        <w:rPr>
          <w:rFonts w:ascii="Verdana" w:eastAsia="Times New Roman" w:hAnsi="Verdana" w:cs="Times New Roman"/>
          <w:b/>
          <w:bCs/>
          <w:color w:val="666666"/>
          <w:sz w:val="12"/>
          <w:szCs w:val="12"/>
          <w:vertAlign w:val="superscript"/>
          <w:lang w:eastAsia="tr-TR"/>
        </w:rPr>
        <w:t>1</w:t>
      </w:r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Ankara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University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Faculty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Pharmacy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Department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Pharmacognosy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06100 Tandoğan, Ankara-TURKEY</w:t>
      </w:r>
    </w:p>
    <w:p w:rsidR="000C1920" w:rsidRPr="000C1920" w:rsidRDefault="000C1920" w:rsidP="000C1920">
      <w:pPr>
        <w:numPr>
          <w:ilvl w:val="0"/>
          <w:numId w:val="1"/>
        </w:numPr>
        <w:spacing w:before="100" w:beforeAutospacing="1" w:after="100" w:afterAutospacing="1" w:line="319" w:lineRule="atLeast"/>
        <w:ind w:left="0"/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</w:pPr>
      <w:bookmarkStart w:id="1" w:name="PJ56_2"/>
      <w:bookmarkEnd w:id="1"/>
      <w:r w:rsidRPr="000C1920">
        <w:rPr>
          <w:rFonts w:ascii="Verdana" w:eastAsia="Times New Roman" w:hAnsi="Verdana" w:cs="Times New Roman"/>
          <w:b/>
          <w:bCs/>
          <w:color w:val="666666"/>
          <w:sz w:val="12"/>
          <w:szCs w:val="12"/>
          <w:vertAlign w:val="superscript"/>
          <w:lang w:eastAsia="tr-TR"/>
        </w:rPr>
        <w:t>2</w:t>
      </w:r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İnönü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University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Faculty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Pharmacy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Department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Microbiology</w:t>
      </w:r>
      <w:proofErr w:type="spellEnd"/>
      <w:r w:rsidRPr="000C1920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44280 Malatya-TURKEY</w:t>
      </w:r>
    </w:p>
    <w:p w:rsidR="000C1920" w:rsidRPr="000C1920" w:rsidRDefault="000C1920" w:rsidP="000C1920">
      <w:pPr>
        <w:numPr>
          <w:ilvl w:val="0"/>
          <w:numId w:val="2"/>
        </w:numPr>
        <w:pBdr>
          <w:bottom w:val="single" w:sz="6" w:space="0" w:color="D9D9D9"/>
        </w:pBdr>
        <w:spacing w:before="100" w:beforeAutospacing="1" w:after="100" w:afterAutospacing="1" w:line="319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hyperlink r:id="rId9" w:anchor="abstract" w:history="1">
        <w:proofErr w:type="spellStart"/>
        <w:r w:rsidRPr="000C1920">
          <w:rPr>
            <w:rFonts w:ascii="Verdana" w:eastAsia="Times New Roman" w:hAnsi="Verdana" w:cs="Times New Roman"/>
            <w:color w:val="013476"/>
            <w:sz w:val="18"/>
            <w:lang w:eastAsia="tr-TR"/>
          </w:rPr>
          <w:t>Congress</w:t>
        </w:r>
        <w:proofErr w:type="spellEnd"/>
        <w:r w:rsidRPr="000C1920">
          <w:rPr>
            <w:rFonts w:ascii="Verdana" w:eastAsia="Times New Roman" w:hAnsi="Verdana" w:cs="Times New Roman"/>
            <w:color w:val="013476"/>
            <w:sz w:val="18"/>
            <w:lang w:eastAsia="tr-TR"/>
          </w:rPr>
          <w:t xml:space="preserve"> </w:t>
        </w:r>
        <w:proofErr w:type="spellStart"/>
        <w:r w:rsidRPr="000C1920">
          <w:rPr>
            <w:rFonts w:ascii="Verdana" w:eastAsia="Times New Roman" w:hAnsi="Verdana" w:cs="Times New Roman"/>
            <w:color w:val="013476"/>
            <w:sz w:val="18"/>
            <w:lang w:eastAsia="tr-TR"/>
          </w:rPr>
          <w:t>Abstract</w:t>
        </w:r>
        <w:proofErr w:type="spellEnd"/>
      </w:hyperlink>
    </w:p>
    <w:p w:rsidR="000C1920" w:rsidRPr="000C1920" w:rsidRDefault="000C1920" w:rsidP="000C1920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genus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Inula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(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Asteraceae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) has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more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than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hundred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species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distributed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mainly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Europe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Africa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Asia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Inula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species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are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used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as a folk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medicine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due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their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anti-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inflammatory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antiseptic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antipyretic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hepatoprotective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antitussive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expectorant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effects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(1).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Inula</w:t>
      </w:r>
      <w:proofErr w:type="spellEnd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 sarana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Boiss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gram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is</w:t>
      </w:r>
      <w:proofErr w:type="gram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an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endemic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herb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growing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wild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southern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Turkey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(2).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Up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now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only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one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study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this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has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been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conducted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Turkey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(3).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coarse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our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continuing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search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Inula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species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investigated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total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content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compounds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antimicrobial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different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Inula</w:t>
      </w:r>
      <w:proofErr w:type="spellEnd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 sarana</w:t>
      </w: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Total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content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was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estimated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using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Folin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-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Ciocalteu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method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higher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amount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total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was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found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aerial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qualitative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quantitative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analysis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compounds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performed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RP-HPLC.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Our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results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revealed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that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while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all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investigated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contain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chlorogenic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ferulic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acids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;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leaves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also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contain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gallic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acid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luteolin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;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apigenin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was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determined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only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Antimicrobial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leaf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root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assayed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against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S.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aureus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E.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faecalis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A.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baumannii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K.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pneumoniae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P.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aeruginosa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P.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vulgaris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E.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aerogenes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E.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coli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C.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albicans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C.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tropicalis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using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agar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dilution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method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root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found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be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more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against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yeasts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compared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bacteria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exhibited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most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effective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antibacterial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against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S.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aureus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K.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pneumoniae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while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leaf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is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very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potent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against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S.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aureus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E.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coli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</w:t>
      </w:r>
    </w:p>
    <w:p w:rsidR="000C1920" w:rsidRPr="000C1920" w:rsidRDefault="000C1920" w:rsidP="000C1920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spellStart"/>
      <w:r w:rsidRPr="000C1920">
        <w:rPr>
          <w:rFonts w:ascii="Verdana" w:eastAsia="Times New Roman" w:hAnsi="Verdana" w:cs="Times New Roman"/>
          <w:b/>
          <w:bCs/>
          <w:color w:val="000000"/>
          <w:sz w:val="18"/>
          <w:lang w:eastAsia="tr-TR"/>
        </w:rPr>
        <w:t>References</w:t>
      </w:r>
      <w:proofErr w:type="spellEnd"/>
      <w:r w:rsidRPr="000C1920">
        <w:rPr>
          <w:rFonts w:ascii="Verdana" w:eastAsia="Times New Roman" w:hAnsi="Verdana" w:cs="Times New Roman"/>
          <w:b/>
          <w:bCs/>
          <w:color w:val="000000"/>
          <w:sz w:val="18"/>
          <w:lang w:eastAsia="tr-TR"/>
        </w:rPr>
        <w:t>:</w:t>
      </w:r>
    </w:p>
    <w:p w:rsidR="000C1920" w:rsidRPr="000C1920" w:rsidRDefault="000C1920" w:rsidP="000C1920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[1]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Zhao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 Y-M. et al. (2006)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Chem</w:t>
      </w:r>
      <w:proofErr w:type="spellEnd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.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Biodivers</w:t>
      </w:r>
      <w:proofErr w:type="spellEnd"/>
      <w:proofErr w:type="gram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.</w:t>
      </w: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proofErr w:type="gram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3:371 – 384.</w:t>
      </w:r>
    </w:p>
    <w:p w:rsidR="000C1920" w:rsidRPr="000C1920" w:rsidRDefault="000C1920" w:rsidP="000C1920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[2]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Davis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P.H. (1982) Flora of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Turkey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East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Aegean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Islands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Vol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5,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University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Press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Edinburgh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</w:t>
      </w:r>
    </w:p>
    <w:p w:rsidR="000C1920" w:rsidRPr="000C1920" w:rsidRDefault="000C1920" w:rsidP="000C1920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[3] </w:t>
      </w:r>
      <w:proofErr w:type="spellStart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Kirimer</w:t>
      </w:r>
      <w:proofErr w:type="spell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 N. et al. (2009)</w:t>
      </w:r>
      <w:r w:rsidRPr="000C1920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Planta</w:t>
      </w:r>
      <w:proofErr w:type="spellEnd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 </w:t>
      </w:r>
      <w:proofErr w:type="spell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Med</w:t>
      </w:r>
      <w:proofErr w:type="spellEnd"/>
      <w:proofErr w:type="gramStart"/>
      <w:r w:rsidRPr="000C1920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.</w:t>
      </w:r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</w:t>
      </w:r>
      <w:proofErr w:type="gramEnd"/>
      <w:r w:rsidRPr="000C1920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75(4):421.</w:t>
      </w:r>
    </w:p>
    <w:p w:rsidR="00661E4A" w:rsidRDefault="00661E4A"/>
    <w:sectPr w:rsidR="00661E4A" w:rsidSect="0066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3AB7"/>
    <w:multiLevelType w:val="multilevel"/>
    <w:tmpl w:val="6C2A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142C4"/>
    <w:multiLevelType w:val="multilevel"/>
    <w:tmpl w:val="AA0C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920"/>
    <w:rsid w:val="000C1920"/>
    <w:rsid w:val="0066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E4A"/>
  </w:style>
  <w:style w:type="paragraph" w:styleId="Balk1">
    <w:name w:val="heading 1"/>
    <w:basedOn w:val="Normal"/>
    <w:link w:val="Balk1Char"/>
    <w:uiPriority w:val="9"/>
    <w:qFormat/>
    <w:rsid w:val="000C1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C192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uthors">
    <w:name w:val="authors"/>
    <w:basedOn w:val="VarsaylanParagrafYazTipi"/>
    <w:rsid w:val="000C1920"/>
  </w:style>
  <w:style w:type="character" w:customStyle="1" w:styleId="apple-converted-space">
    <w:name w:val="apple-converted-space"/>
    <w:basedOn w:val="VarsaylanParagrafYazTipi"/>
    <w:rsid w:val="000C1920"/>
  </w:style>
  <w:style w:type="character" w:styleId="Kpr">
    <w:name w:val="Hyperlink"/>
    <w:basedOn w:val="VarsaylanParagrafYazTipi"/>
    <w:uiPriority w:val="99"/>
    <w:semiHidden/>
    <w:unhideWhenUsed/>
    <w:rsid w:val="000C19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C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C19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4675">
              <w:marLeft w:val="0"/>
              <w:marRight w:val="0"/>
              <w:marTop w:val="0"/>
              <w:marBottom w:val="0"/>
              <w:divBdr>
                <w:top w:val="single" w:sz="6" w:space="12" w:color="D9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980">
                      <w:marLeft w:val="0"/>
                      <w:marRight w:val="0"/>
                      <w:marTop w:val="319"/>
                      <w:marBottom w:val="319"/>
                      <w:divBdr>
                        <w:top w:val="single" w:sz="6" w:space="6" w:color="D9D9D9"/>
                        <w:left w:val="none" w:sz="0" w:space="0" w:color="auto"/>
                        <w:bottom w:val="single" w:sz="6" w:space="6" w:color="D9D9D9"/>
                        <w:right w:val="none" w:sz="0" w:space="0" w:color="auto"/>
                      </w:divBdr>
                    </w:div>
                  </w:divsChild>
                </w:div>
                <w:div w:id="923954933">
                  <w:marLeft w:val="0"/>
                  <w:marRight w:val="0"/>
                  <w:marTop w:val="0"/>
                  <w:marBottom w:val="0"/>
                  <w:divBdr>
                    <w:top w:val="single" w:sz="2" w:space="12" w:color="D9D9D9"/>
                    <w:left w:val="single" w:sz="2" w:space="0" w:color="D9D9D9"/>
                    <w:bottom w:val="single" w:sz="2" w:space="0" w:color="D9D9D9"/>
                    <w:right w:val="single" w:sz="2" w:space="0" w:color="D9D9D9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eme-connect.com/products/ejournals/abstract/10.1055/s-0033-13522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ieme-connect.com/products/ejournals/abstract/10.1055/s-0033-1352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ieme-connect.com/products/ejournals/abstract/10.1055/s-0033-135226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hieme-connect.com/products/ejournals/abstract/10.1055/s-0033-135226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ieme-connect.com/products/ejournals/abstract/10.1055/s-0033-1352260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2017-04-18T08:22:00Z</dcterms:created>
  <dcterms:modified xsi:type="dcterms:W3CDTF">2017-04-18T08:24:00Z</dcterms:modified>
</cp:coreProperties>
</file>