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5B25" w:rsidRPr="00C35B25" w:rsidRDefault="00C35B25" w:rsidP="00C35B25">
      <w:pPr>
        <w:shd w:val="clear" w:color="auto" w:fill="FFFFFF"/>
        <w:spacing w:after="0" w:line="240" w:lineRule="auto"/>
        <w:jc w:val="both"/>
        <w:rPr>
          <w:rFonts w:ascii="Arial" w:eastAsia="Times New Roman" w:hAnsi="Arial" w:cs="Arial"/>
          <w:color w:val="000000"/>
          <w:sz w:val="21"/>
          <w:szCs w:val="21"/>
          <w:lang w:eastAsia="tr-TR"/>
        </w:rPr>
      </w:pPr>
      <w:r w:rsidRPr="00C35B25">
        <w:rPr>
          <w:rFonts w:ascii="Arial" w:eastAsia="Times New Roman" w:hAnsi="Arial" w:cs="Arial"/>
          <w:color w:val="000000"/>
          <w:sz w:val="21"/>
          <w:szCs w:val="21"/>
          <w:lang w:eastAsia="tr-TR"/>
        </w:rPr>
        <w:t>Abstract:In this study, the amounts of reduced form of glutathione (GSH), oxidized form of glutathione (GSSG) and various B vitamins particularly, thiamine hydrochloride (vitamin B1), riboflavin (vitamin B2), nicotinic acid (vitamin B3), pyridoxine hydrochloride (vitamin B6) and folic acid (vitamin B9) in fresh ripe apricot fruits of six different varieties were determined by High Performance Liquid Chromatography(HPLC). It was observed that GSH, GSSG, vitamin B1, vitamin B2, vitamin B3, vitamin B6 and vitamin B9 levels were between 914.70±24.10 – 82.56±5.92 µg/g; 35.28±2.73 – 17.16±2.05 µg/g, 0.49±0.08 - 1.02±0.13 µg/g, 1.56±0.14 - 4.48±0.46 µg/g, 16.10±2.46 5.40±0.52 µg/g, 23.85±2.90 - 7.86±0.58 µg/g and 8.84±0.86 - 3.04±0.29 µg/g, respectively. The Hudayı variety was rich in GSH, GSGH, vitamin B1 and B2, Kabaaşı variety was rich in Vitamin B3 and B6 and Hacıhaliloğlu variety was rich in vitamin B9.</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7E03" w:rsidRDefault="00C37E03" w:rsidP="00362035">
      <w:pPr>
        <w:spacing w:after="0" w:line="240" w:lineRule="auto"/>
      </w:pPr>
      <w:r>
        <w:separator/>
      </w:r>
    </w:p>
  </w:endnote>
  <w:endnote w:type="continuationSeparator" w:id="0">
    <w:p w:rsidR="00C37E03" w:rsidRDefault="00C37E0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7E03" w:rsidRDefault="00C37E03" w:rsidP="00362035">
      <w:pPr>
        <w:spacing w:after="0" w:line="240" w:lineRule="auto"/>
      </w:pPr>
      <w:r>
        <w:separator/>
      </w:r>
    </w:p>
  </w:footnote>
  <w:footnote w:type="continuationSeparator" w:id="0">
    <w:p w:rsidR="00C37E03" w:rsidRDefault="00C37E0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35B25"/>
    <w:rsid w:val="00C37E03"/>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3256</TotalTime>
  <Pages>1</Pages>
  <Words>136</Words>
  <Characters>780</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496</cp:revision>
  <dcterms:created xsi:type="dcterms:W3CDTF">2021-10-26T14:07:00Z</dcterms:created>
  <dcterms:modified xsi:type="dcterms:W3CDTF">2021-11-11T15:58:00Z</dcterms:modified>
</cp:coreProperties>
</file>