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436AF2" w:rsidRPr="00436AF2" w:rsidRDefault="00436AF2" w:rsidP="00436AF2">
      <w:pPr>
        <w:shd w:val="clear" w:color="auto" w:fill="FFFFFF"/>
        <w:jc w:val="both"/>
        <w:rPr>
          <w:rFonts w:ascii="Arial" w:eastAsia="Times New Roman" w:hAnsi="Arial" w:cs="Arial"/>
          <w:color w:val="000000"/>
          <w:sz w:val="21"/>
          <w:szCs w:val="21"/>
          <w:lang w:eastAsia="tr-TR"/>
        </w:rPr>
      </w:pPr>
      <w:r>
        <w:tab/>
      </w:r>
      <w:r w:rsidRPr="00436AF2">
        <w:rPr>
          <w:rFonts w:ascii="Arial" w:eastAsia="Times New Roman" w:hAnsi="Arial" w:cs="Arial"/>
          <w:color w:val="000000"/>
          <w:sz w:val="21"/>
          <w:szCs w:val="21"/>
          <w:lang w:eastAsia="tr-TR"/>
        </w:rPr>
        <w:t>Abstract:Objective: The calculation of sample size and power analysis plays an important role in biomedical research. The most general definition of the calculation of the sample size and power analysis is to determine the minimum number of individuals that have the ability to represent the population during the planning phase of the study. Since the statistical methods for each research plan are different, the calculation of sample size and power analysis will be different. Therefore, it is difficult to calculate the sample size and power analysis manually for each clinical trial. The aim of this research is to develop a new user-friendly web-based tool that calculates sample size and power analysis for hypothesis testing, diagnostic tests, correlation and regression analysis using the open source software R Shiny package and guides the researchers with examples. Material and Method: This web tool will be updated upon the updated R software packages, including shiny, shinydashboard, pwr, powerAnalysis, powerMediation, MKmisc and rhandsontable. Scripts were written for calculations that could not be done by these packages. Results: Hypothetical samples were created to introduce menus in the web-based software developed for the calculation of sample size and power analysis, and screen images of the results of these samples were given. Conclusion: The designed interactive web application is freely accessible through http://biostatapps.inonu.edu.tr/WSSPAS. In the future studies, it is aimed to further strengthen the software by adding modules that can calculate sample size and power analysis for different multivariate statistical and machine learning methods.</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59B6" w:rsidRDefault="00B859B6" w:rsidP="00362035">
      <w:pPr>
        <w:spacing w:after="0" w:line="240" w:lineRule="auto"/>
      </w:pPr>
      <w:r>
        <w:separator/>
      </w:r>
    </w:p>
  </w:endnote>
  <w:endnote w:type="continuationSeparator" w:id="0">
    <w:p w:rsidR="00B859B6" w:rsidRDefault="00B859B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59B6" w:rsidRDefault="00B859B6" w:rsidP="00362035">
      <w:pPr>
        <w:spacing w:after="0" w:line="240" w:lineRule="auto"/>
      </w:pPr>
      <w:r>
        <w:separator/>
      </w:r>
    </w:p>
  </w:footnote>
  <w:footnote w:type="continuationSeparator" w:id="0">
    <w:p w:rsidR="00B859B6" w:rsidRDefault="00B859B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59B6"/>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1294</TotalTime>
  <Pages>1</Pages>
  <Words>252</Words>
  <Characters>1438</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389</cp:revision>
  <dcterms:created xsi:type="dcterms:W3CDTF">2021-10-26T14:07:00Z</dcterms:created>
  <dcterms:modified xsi:type="dcterms:W3CDTF">2021-11-10T07:16:00Z</dcterms:modified>
</cp:coreProperties>
</file>