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770D" w:rsidRPr="00E6770D" w:rsidRDefault="00E6770D" w:rsidP="00E6770D">
      <w:proofErr w:type="spellStart"/>
      <w:proofErr w:type="gramStart"/>
      <w:r w:rsidRPr="00E6770D">
        <w:t>Öz:Giriş</w:t>
      </w:r>
      <w:proofErr w:type="spellEnd"/>
      <w:proofErr w:type="gramEnd"/>
      <w:r w:rsidRPr="00E6770D">
        <w:t xml:space="preserve"> ve Amaç: Doğurganlığın azalması ile nüfus yaşlanmış ve osteoporoz önceden tedbirler alınması gereken bir halk sağlığı sorunu haline gelmiştir. Osteoporoz kadınlarda erkeklere göre daha sık görülmekte olup, en sık başvuru belirtisi kemik kırıklarıdır. Özellikle omurga bölgesi, el bileği ve kalça kemiğinde sık görülmektedir. Yaşlılarda kemik kütlesindeki azalma nedeniyle küçük </w:t>
      </w:r>
      <w:proofErr w:type="gramStart"/>
      <w:r w:rsidRPr="00E6770D">
        <w:t>travmalarda</w:t>
      </w:r>
      <w:proofErr w:type="gramEnd"/>
      <w:r w:rsidRPr="00E6770D">
        <w:t xml:space="preserve"> dahi kırıklar meydana gelmekte, </w:t>
      </w:r>
      <w:proofErr w:type="spellStart"/>
      <w:r w:rsidRPr="00E6770D">
        <w:t>morbidite</w:t>
      </w:r>
      <w:proofErr w:type="spellEnd"/>
      <w:r w:rsidRPr="00E6770D">
        <w:t xml:space="preserve"> ve </w:t>
      </w:r>
      <w:proofErr w:type="spellStart"/>
      <w:r w:rsidRPr="00E6770D">
        <w:t>mortalite</w:t>
      </w:r>
      <w:proofErr w:type="spellEnd"/>
      <w:r w:rsidRPr="00E6770D">
        <w:t xml:space="preserve"> oranları yükselmekte, hatta hastanın yaşamını bile tehlikeye sokmaktadır. Çalışmamızda </w:t>
      </w:r>
      <w:proofErr w:type="spellStart"/>
      <w:r w:rsidRPr="00E6770D">
        <w:t>postmenopozal</w:t>
      </w:r>
      <w:proofErr w:type="spellEnd"/>
      <w:r w:rsidRPr="00E6770D">
        <w:t xml:space="preserve"> dönemdeki kadınların, Osteoporoz hastalığı hakkında ki bilgi, tutum ve davranışlarını belirleyebilmek amaçlanmıştır. Materyal ve Metot: Çalışmamız </w:t>
      </w:r>
      <w:proofErr w:type="spellStart"/>
      <w:r w:rsidRPr="00E6770D">
        <w:t>kesitsel</w:t>
      </w:r>
      <w:proofErr w:type="spellEnd"/>
      <w:r w:rsidRPr="00E6770D">
        <w:t xml:space="preserve"> tipte bir çalışma olup Ocak- Haziran 2014 tarihleri arasında Aile Hekimliği Polikliniği'ne müracaat eden hastalardan, </w:t>
      </w:r>
      <w:proofErr w:type="spellStart"/>
      <w:r w:rsidRPr="00E6770D">
        <w:t>postmenopozal</w:t>
      </w:r>
      <w:proofErr w:type="spellEnd"/>
      <w:r w:rsidRPr="00E6770D">
        <w:t xml:space="preserve"> dönemde olan ve çalışmaya katılmayı kabul eden 222 kadın üzerinde yapılmıştır. Elde edilen veriler, sosyal bilimler için hazırlanmış istatistik programı (SPSS) (</w:t>
      </w:r>
      <w:proofErr w:type="spellStart"/>
      <w:r w:rsidRPr="00E6770D">
        <w:t>Version</w:t>
      </w:r>
      <w:proofErr w:type="spellEnd"/>
      <w:r w:rsidRPr="00E6770D">
        <w:t xml:space="preserve"> 17, Chicago IL, USA) kullanılarak analiz edilmiş ve istatistiksel anlamlılık düzeyi p &lt; 0,05 olarak kabul edilmiştir. Bulgular: Olguların ortalama yaşları 57,08 ± 10,7 yıl, ortalama boyları 160,20± 6,2 cm, ortalama kiloları 74,10 ± 13,1 kg idi. Olguların % 55,4'ü (n=123) açık tenli, %44,6'sı (n=99) esmer, %79,3'ü evli (n=176), %20,7'si (n=46) bekar/dul idi. Meslekler açısından karşılaştırıldığında, ?Osteoporoz nedir biliyor musunuz</w:t>
      </w:r>
      <w:proofErr w:type="gramStart"/>
      <w:r w:rsidRPr="00E6770D">
        <w:t>??</w:t>
      </w:r>
      <w:proofErr w:type="gramEnd"/>
      <w:r w:rsidRPr="00E6770D">
        <w:t xml:space="preserve"> </w:t>
      </w:r>
      <w:proofErr w:type="gramStart"/>
      <w:r w:rsidRPr="00E6770D">
        <w:t>sorusuna</w:t>
      </w:r>
      <w:proofErr w:type="gramEnd"/>
      <w:r w:rsidRPr="00E6770D">
        <w:t xml:space="preserve"> ev hanımlarının %74,4'ü, memurların %90'nı, emeklilerin ise %100'ü doğru cevap vermiş ve bu oran istatistiksel olarak anlamlı olarak değerlendirilmiştir (p = 0,001). ?Osteoporoz </w:t>
      </w:r>
      <w:proofErr w:type="spellStart"/>
      <w:r w:rsidRPr="00E6770D">
        <w:t>korunulabilen</w:t>
      </w:r>
      <w:proofErr w:type="spellEnd"/>
      <w:r w:rsidRPr="00E6770D">
        <w:t xml:space="preserve"> bir hastalık mıdır? ? </w:t>
      </w:r>
      <w:proofErr w:type="gramStart"/>
      <w:r w:rsidRPr="00E6770D">
        <w:t>sorusuna</w:t>
      </w:r>
      <w:proofErr w:type="gramEnd"/>
      <w:r w:rsidRPr="00E6770D">
        <w:t xml:space="preserve"> işçilerin %33,3'ü, ev hanımlarının %73,3'ü, memur ve emeklilerin ise %100' ü evet yanıtını vermiştir (p = 0,001). Sonuç: Osteoporozun önlenmesinde sürekli bakım veren aile hekimleri özellikle </w:t>
      </w:r>
      <w:proofErr w:type="spellStart"/>
      <w:r w:rsidRPr="00E6770D">
        <w:t>postmenopozal</w:t>
      </w:r>
      <w:proofErr w:type="spellEnd"/>
      <w:r w:rsidRPr="00E6770D">
        <w:t xml:space="preserve"> dönemde olan kadınlara her başvurularında riskler ve korunma yöntemleri konusunda bilgilendirme yapmalıdır</w:t>
      </w:r>
    </w:p>
    <w:p w:rsidR="00E6770D" w:rsidRPr="00E6770D" w:rsidRDefault="00E6770D" w:rsidP="00E6770D">
      <w:r w:rsidRPr="00E6770D">
        <w:t>Başlık (İngilizce):</w:t>
      </w:r>
      <w:proofErr w:type="spellStart"/>
      <w:r w:rsidRPr="00E6770D">
        <w:t>Assesment</w:t>
      </w:r>
      <w:proofErr w:type="spellEnd"/>
      <w:r w:rsidRPr="00E6770D">
        <w:t xml:space="preserve"> of </w:t>
      </w:r>
      <w:proofErr w:type="spellStart"/>
      <w:r w:rsidRPr="00E6770D">
        <w:t>the</w:t>
      </w:r>
      <w:proofErr w:type="spellEnd"/>
      <w:r w:rsidRPr="00E6770D">
        <w:t xml:space="preserve"> Knowledge, </w:t>
      </w:r>
      <w:proofErr w:type="spellStart"/>
      <w:r w:rsidRPr="00E6770D">
        <w:t>Attitudes</w:t>
      </w:r>
      <w:proofErr w:type="spellEnd"/>
      <w:r w:rsidRPr="00E6770D">
        <w:t xml:space="preserve"> </w:t>
      </w:r>
      <w:proofErr w:type="spellStart"/>
      <w:r w:rsidRPr="00E6770D">
        <w:t>and</w:t>
      </w:r>
      <w:proofErr w:type="spellEnd"/>
      <w:r w:rsidRPr="00E6770D">
        <w:t xml:space="preserve"> </w:t>
      </w:r>
      <w:proofErr w:type="spellStart"/>
      <w:r w:rsidRPr="00E6770D">
        <w:t>Behaviours</w:t>
      </w:r>
      <w:proofErr w:type="spellEnd"/>
      <w:r w:rsidRPr="00E6770D">
        <w:t xml:space="preserve"> of </w:t>
      </w:r>
      <w:proofErr w:type="spellStart"/>
      <w:r w:rsidRPr="00E6770D">
        <w:t>Postmenopausal</w:t>
      </w:r>
      <w:proofErr w:type="spellEnd"/>
      <w:r w:rsidRPr="00E6770D">
        <w:t xml:space="preserve"> </w:t>
      </w:r>
      <w:proofErr w:type="spellStart"/>
      <w:r w:rsidRPr="00E6770D">
        <w:t>Women</w:t>
      </w:r>
      <w:proofErr w:type="spellEnd"/>
      <w:r w:rsidRPr="00E6770D">
        <w:t xml:space="preserve"> </w:t>
      </w:r>
      <w:proofErr w:type="spellStart"/>
      <w:r w:rsidRPr="00E6770D">
        <w:t>About</w:t>
      </w:r>
      <w:proofErr w:type="spellEnd"/>
      <w:r w:rsidRPr="00E6770D">
        <w:t xml:space="preserve"> </w:t>
      </w:r>
      <w:proofErr w:type="spellStart"/>
      <w:r w:rsidRPr="00E6770D">
        <w:t>Osteoporosis</w:t>
      </w:r>
      <w:proofErr w:type="spellEnd"/>
    </w:p>
    <w:p w:rsidR="00E6770D" w:rsidRPr="00E6770D" w:rsidRDefault="00E6770D" w:rsidP="00E6770D">
      <w:r w:rsidRPr="00E6770D">
        <w:t>Öz (İngilizce):</w:t>
      </w:r>
      <w:proofErr w:type="spellStart"/>
      <w:r w:rsidRPr="00E6770D">
        <w:t>Objectives</w:t>
      </w:r>
      <w:proofErr w:type="spellEnd"/>
      <w:r w:rsidRPr="00E6770D">
        <w:t xml:space="preserve">: </w:t>
      </w:r>
      <w:proofErr w:type="spellStart"/>
      <w:r w:rsidRPr="00E6770D">
        <w:t>Osteoporosis</w:t>
      </w:r>
      <w:proofErr w:type="spellEnd"/>
      <w:r w:rsidRPr="00E6770D">
        <w:t xml:space="preserve"> has </w:t>
      </w:r>
      <w:proofErr w:type="spellStart"/>
      <w:r w:rsidRPr="00E6770D">
        <w:t>become</w:t>
      </w:r>
      <w:proofErr w:type="spellEnd"/>
      <w:r w:rsidRPr="00E6770D">
        <w:t xml:space="preserve"> a </w:t>
      </w:r>
      <w:proofErr w:type="spellStart"/>
      <w:r w:rsidRPr="00E6770D">
        <w:t>public</w:t>
      </w:r>
      <w:proofErr w:type="spellEnd"/>
      <w:r w:rsidRPr="00E6770D">
        <w:t xml:space="preserve"> </w:t>
      </w:r>
      <w:proofErr w:type="spellStart"/>
      <w:r w:rsidRPr="00E6770D">
        <w:t>health</w:t>
      </w:r>
      <w:proofErr w:type="spellEnd"/>
      <w:r w:rsidRPr="00E6770D">
        <w:t xml:space="preserve"> problem </w:t>
      </w:r>
      <w:proofErr w:type="spellStart"/>
      <w:r w:rsidRPr="00E6770D">
        <w:t>that</w:t>
      </w:r>
      <w:proofErr w:type="spellEnd"/>
      <w:r w:rsidRPr="00E6770D">
        <w:t xml:space="preserve"> </w:t>
      </w:r>
      <w:proofErr w:type="spellStart"/>
      <w:r w:rsidRPr="00E6770D">
        <w:t>requires</w:t>
      </w:r>
      <w:proofErr w:type="spellEnd"/>
      <w:r w:rsidRPr="00E6770D">
        <w:t xml:space="preserve"> </w:t>
      </w:r>
      <w:proofErr w:type="spellStart"/>
      <w:r w:rsidRPr="00E6770D">
        <w:t>pre-cautions</w:t>
      </w:r>
      <w:proofErr w:type="spellEnd"/>
      <w:r w:rsidRPr="00E6770D">
        <w:t xml:space="preserve"> </w:t>
      </w:r>
      <w:proofErr w:type="spellStart"/>
      <w:r w:rsidRPr="00E6770D">
        <w:t>due</w:t>
      </w:r>
      <w:proofErr w:type="spellEnd"/>
      <w:r w:rsidRPr="00E6770D">
        <w:t xml:space="preserve"> </w:t>
      </w:r>
      <w:proofErr w:type="spellStart"/>
      <w:r w:rsidRPr="00E6770D">
        <w:t>to</w:t>
      </w:r>
      <w:proofErr w:type="spellEnd"/>
      <w:r w:rsidRPr="00E6770D">
        <w:t xml:space="preserve"> </w:t>
      </w:r>
      <w:proofErr w:type="spellStart"/>
      <w:r w:rsidRPr="00E6770D">
        <w:t>aging</w:t>
      </w:r>
      <w:proofErr w:type="spellEnd"/>
      <w:r w:rsidRPr="00E6770D">
        <w:t xml:space="preserve"> </w:t>
      </w:r>
      <w:proofErr w:type="spellStart"/>
      <w:r w:rsidRPr="00E6770D">
        <w:t>population</w:t>
      </w:r>
      <w:proofErr w:type="spellEnd"/>
      <w:r w:rsidRPr="00E6770D">
        <w:t xml:space="preserve">. </w:t>
      </w:r>
      <w:proofErr w:type="spellStart"/>
      <w:r w:rsidRPr="00E6770D">
        <w:t>Osteoporosis</w:t>
      </w:r>
      <w:proofErr w:type="spellEnd"/>
      <w:r w:rsidRPr="00E6770D">
        <w:t xml:space="preserve"> is </w:t>
      </w:r>
      <w:proofErr w:type="spellStart"/>
      <w:r w:rsidRPr="00E6770D">
        <w:t>more</w:t>
      </w:r>
      <w:proofErr w:type="spellEnd"/>
      <w:r w:rsidRPr="00E6770D">
        <w:t xml:space="preserve"> </w:t>
      </w:r>
      <w:proofErr w:type="spellStart"/>
      <w:r w:rsidRPr="00E6770D">
        <w:t>common</w:t>
      </w:r>
      <w:proofErr w:type="spellEnd"/>
      <w:r w:rsidRPr="00E6770D">
        <w:t xml:space="preserve"> in </w:t>
      </w:r>
      <w:proofErr w:type="spellStart"/>
      <w:r w:rsidRPr="00E6770D">
        <w:t>women</w:t>
      </w:r>
      <w:proofErr w:type="spellEnd"/>
      <w:r w:rsidRPr="00E6770D">
        <w:t xml:space="preserve"> </w:t>
      </w:r>
      <w:proofErr w:type="spellStart"/>
      <w:r w:rsidRPr="00E6770D">
        <w:t>and</w:t>
      </w:r>
      <w:proofErr w:type="spellEnd"/>
      <w:r w:rsidRPr="00E6770D">
        <w:t xml:space="preserve"> </w:t>
      </w:r>
      <w:proofErr w:type="spellStart"/>
      <w:r w:rsidRPr="00E6770D">
        <w:t>the</w:t>
      </w:r>
      <w:proofErr w:type="spellEnd"/>
      <w:r w:rsidRPr="00E6770D">
        <w:t xml:space="preserve"> </w:t>
      </w:r>
      <w:proofErr w:type="spellStart"/>
      <w:r w:rsidRPr="00E6770D">
        <w:t>most</w:t>
      </w:r>
      <w:proofErr w:type="spellEnd"/>
      <w:r w:rsidRPr="00E6770D">
        <w:t xml:space="preserve"> </w:t>
      </w:r>
      <w:proofErr w:type="spellStart"/>
      <w:r w:rsidRPr="00E6770D">
        <w:t>common</w:t>
      </w:r>
      <w:proofErr w:type="spellEnd"/>
      <w:r w:rsidRPr="00E6770D">
        <w:t xml:space="preserve"> </w:t>
      </w:r>
      <w:proofErr w:type="spellStart"/>
      <w:r w:rsidRPr="00E6770D">
        <w:t>symptoms</w:t>
      </w:r>
      <w:proofErr w:type="spellEnd"/>
      <w:r w:rsidRPr="00E6770D">
        <w:t xml:space="preserve"> </w:t>
      </w:r>
      <w:proofErr w:type="spellStart"/>
      <w:r w:rsidRPr="00E6770D">
        <w:t>are</w:t>
      </w:r>
      <w:proofErr w:type="spellEnd"/>
      <w:r w:rsidRPr="00E6770D">
        <w:t xml:space="preserve"> bone </w:t>
      </w:r>
      <w:proofErr w:type="spellStart"/>
      <w:r w:rsidRPr="00E6770D">
        <w:t>fractures</w:t>
      </w:r>
      <w:proofErr w:type="spellEnd"/>
      <w:r w:rsidRPr="00E6770D">
        <w:t xml:space="preserve">. </w:t>
      </w:r>
      <w:proofErr w:type="spellStart"/>
      <w:r w:rsidRPr="00E6770D">
        <w:t>It</w:t>
      </w:r>
      <w:proofErr w:type="spellEnd"/>
      <w:r w:rsidRPr="00E6770D">
        <w:t xml:space="preserve"> is </w:t>
      </w:r>
      <w:proofErr w:type="spellStart"/>
      <w:r w:rsidRPr="00E6770D">
        <w:t>commonly</w:t>
      </w:r>
      <w:proofErr w:type="spellEnd"/>
      <w:r w:rsidRPr="00E6770D">
        <w:t xml:space="preserve"> </w:t>
      </w:r>
      <w:proofErr w:type="spellStart"/>
      <w:r w:rsidRPr="00E6770D">
        <w:t>seen</w:t>
      </w:r>
      <w:proofErr w:type="spellEnd"/>
      <w:r w:rsidRPr="00E6770D">
        <w:t xml:space="preserve"> </w:t>
      </w:r>
      <w:proofErr w:type="spellStart"/>
      <w:r w:rsidRPr="00E6770D">
        <w:t>especially</w:t>
      </w:r>
      <w:proofErr w:type="spellEnd"/>
      <w:r w:rsidRPr="00E6770D">
        <w:t xml:space="preserve"> in </w:t>
      </w:r>
      <w:proofErr w:type="spellStart"/>
      <w:r w:rsidRPr="00E6770D">
        <w:t>the</w:t>
      </w:r>
      <w:proofErr w:type="spellEnd"/>
      <w:r w:rsidRPr="00E6770D">
        <w:t xml:space="preserve"> </w:t>
      </w:r>
      <w:proofErr w:type="spellStart"/>
      <w:r w:rsidRPr="00E6770D">
        <w:t>spine</w:t>
      </w:r>
      <w:proofErr w:type="spellEnd"/>
      <w:r w:rsidRPr="00E6770D">
        <w:t xml:space="preserve">, </w:t>
      </w:r>
      <w:proofErr w:type="spellStart"/>
      <w:r w:rsidRPr="00E6770D">
        <w:t>wrists</w:t>
      </w:r>
      <w:proofErr w:type="spellEnd"/>
      <w:r w:rsidRPr="00E6770D">
        <w:t xml:space="preserve"> </w:t>
      </w:r>
      <w:proofErr w:type="spellStart"/>
      <w:r w:rsidRPr="00E6770D">
        <w:t>and</w:t>
      </w:r>
      <w:proofErr w:type="spellEnd"/>
      <w:r w:rsidRPr="00E6770D">
        <w:t xml:space="preserve"> </w:t>
      </w:r>
      <w:proofErr w:type="spellStart"/>
      <w:r w:rsidRPr="00E6770D">
        <w:t>hip</w:t>
      </w:r>
      <w:proofErr w:type="spellEnd"/>
      <w:r w:rsidRPr="00E6770D">
        <w:t xml:space="preserve">. </w:t>
      </w:r>
      <w:proofErr w:type="spellStart"/>
      <w:r w:rsidRPr="00E6770D">
        <w:t>Because</w:t>
      </w:r>
      <w:proofErr w:type="spellEnd"/>
      <w:r w:rsidRPr="00E6770D">
        <w:t xml:space="preserve"> of </w:t>
      </w:r>
      <w:proofErr w:type="spellStart"/>
      <w:r w:rsidRPr="00E6770D">
        <w:t>the</w:t>
      </w:r>
      <w:proofErr w:type="spellEnd"/>
      <w:r w:rsidRPr="00E6770D">
        <w:t xml:space="preserve"> </w:t>
      </w:r>
      <w:proofErr w:type="spellStart"/>
      <w:r w:rsidRPr="00E6770D">
        <w:t>decrease</w:t>
      </w:r>
      <w:proofErr w:type="spellEnd"/>
      <w:r w:rsidRPr="00E6770D">
        <w:t xml:space="preserve"> of bone </w:t>
      </w:r>
      <w:proofErr w:type="spellStart"/>
      <w:r w:rsidRPr="00E6770D">
        <w:t>mass</w:t>
      </w:r>
      <w:proofErr w:type="spellEnd"/>
      <w:r w:rsidRPr="00E6770D">
        <w:t xml:space="preserve"> in </w:t>
      </w:r>
      <w:proofErr w:type="spellStart"/>
      <w:r w:rsidRPr="00E6770D">
        <w:t>elderly</w:t>
      </w:r>
      <w:proofErr w:type="spellEnd"/>
      <w:r w:rsidRPr="00E6770D">
        <w:t xml:space="preserve">, </w:t>
      </w:r>
      <w:proofErr w:type="spellStart"/>
      <w:r w:rsidRPr="00E6770D">
        <w:t>fractures</w:t>
      </w:r>
      <w:proofErr w:type="spellEnd"/>
      <w:r w:rsidRPr="00E6770D">
        <w:t xml:space="preserve"> </w:t>
      </w:r>
      <w:proofErr w:type="spellStart"/>
      <w:r w:rsidRPr="00E6770D">
        <w:t>occur</w:t>
      </w:r>
      <w:proofErr w:type="spellEnd"/>
      <w:r w:rsidRPr="00E6770D">
        <w:t xml:space="preserve"> </w:t>
      </w:r>
      <w:proofErr w:type="spellStart"/>
      <w:r w:rsidRPr="00E6770D">
        <w:t>even</w:t>
      </w:r>
      <w:proofErr w:type="spellEnd"/>
      <w:r w:rsidRPr="00E6770D">
        <w:t xml:space="preserve"> </w:t>
      </w:r>
      <w:proofErr w:type="spellStart"/>
      <w:r w:rsidRPr="00E6770D">
        <w:t>after</w:t>
      </w:r>
      <w:proofErr w:type="spellEnd"/>
      <w:r w:rsidRPr="00E6770D">
        <w:t xml:space="preserve"> </w:t>
      </w:r>
      <w:proofErr w:type="spellStart"/>
      <w:r w:rsidRPr="00E6770D">
        <w:t>mild</w:t>
      </w:r>
      <w:proofErr w:type="spellEnd"/>
      <w:r w:rsidRPr="00E6770D">
        <w:t xml:space="preserve"> </w:t>
      </w:r>
      <w:proofErr w:type="spellStart"/>
      <w:r w:rsidRPr="00E6770D">
        <w:t>traumas</w:t>
      </w:r>
      <w:proofErr w:type="spellEnd"/>
      <w:r w:rsidRPr="00E6770D">
        <w:t xml:space="preserve"> </w:t>
      </w:r>
      <w:proofErr w:type="spellStart"/>
      <w:r w:rsidRPr="00E6770D">
        <w:t>and</w:t>
      </w:r>
      <w:proofErr w:type="spellEnd"/>
      <w:r w:rsidRPr="00E6770D">
        <w:t xml:space="preserve"> </w:t>
      </w:r>
      <w:proofErr w:type="spellStart"/>
      <w:r w:rsidRPr="00E6770D">
        <w:t>the</w:t>
      </w:r>
      <w:proofErr w:type="spellEnd"/>
      <w:r w:rsidRPr="00E6770D">
        <w:t xml:space="preserve"> </w:t>
      </w:r>
      <w:proofErr w:type="spellStart"/>
      <w:r w:rsidRPr="00E6770D">
        <w:t>morbidity</w:t>
      </w:r>
      <w:proofErr w:type="spellEnd"/>
      <w:r w:rsidRPr="00E6770D">
        <w:t xml:space="preserve"> </w:t>
      </w:r>
      <w:proofErr w:type="spellStart"/>
      <w:r w:rsidRPr="00E6770D">
        <w:t>and</w:t>
      </w:r>
      <w:proofErr w:type="spellEnd"/>
      <w:r w:rsidRPr="00E6770D">
        <w:t xml:space="preserve"> </w:t>
      </w:r>
      <w:proofErr w:type="spellStart"/>
      <w:r w:rsidRPr="00E6770D">
        <w:t>mortality</w:t>
      </w:r>
      <w:proofErr w:type="spellEnd"/>
      <w:r w:rsidRPr="00E6770D">
        <w:t xml:space="preserve"> </w:t>
      </w:r>
      <w:proofErr w:type="spellStart"/>
      <w:r w:rsidRPr="00E6770D">
        <w:t>rates</w:t>
      </w:r>
      <w:proofErr w:type="spellEnd"/>
      <w:r w:rsidRPr="00E6770D">
        <w:t xml:space="preserve"> </w:t>
      </w:r>
      <w:proofErr w:type="spellStart"/>
      <w:r w:rsidRPr="00E6770D">
        <w:t>increase</w:t>
      </w:r>
      <w:proofErr w:type="spellEnd"/>
      <w:r w:rsidRPr="00E6770D">
        <w:t xml:space="preserve">. </w:t>
      </w:r>
      <w:proofErr w:type="spellStart"/>
      <w:r w:rsidRPr="00E6770D">
        <w:t>The</w:t>
      </w:r>
      <w:proofErr w:type="spellEnd"/>
      <w:r w:rsidRPr="00E6770D">
        <w:t xml:space="preserve"> </w:t>
      </w:r>
      <w:proofErr w:type="spellStart"/>
      <w:r w:rsidRPr="00E6770D">
        <w:t>aim</w:t>
      </w:r>
      <w:proofErr w:type="spellEnd"/>
      <w:r w:rsidRPr="00E6770D">
        <w:t xml:space="preserve"> of </w:t>
      </w:r>
      <w:proofErr w:type="spellStart"/>
      <w:r w:rsidRPr="00E6770D">
        <w:t>our</w:t>
      </w:r>
      <w:proofErr w:type="spellEnd"/>
      <w:r w:rsidRPr="00E6770D">
        <w:t xml:space="preserve"> </w:t>
      </w:r>
      <w:proofErr w:type="spellStart"/>
      <w:r w:rsidRPr="00E6770D">
        <w:t>study</w:t>
      </w:r>
      <w:proofErr w:type="spellEnd"/>
      <w:r w:rsidRPr="00E6770D">
        <w:t xml:space="preserve"> is </w:t>
      </w:r>
      <w:proofErr w:type="spellStart"/>
      <w:r w:rsidRPr="00E6770D">
        <w:t>to</w:t>
      </w:r>
      <w:proofErr w:type="spellEnd"/>
      <w:r w:rsidRPr="00E6770D">
        <w:t xml:space="preserve"> </w:t>
      </w:r>
      <w:proofErr w:type="spellStart"/>
      <w:r w:rsidRPr="00E6770D">
        <w:t>evaluate</w:t>
      </w:r>
      <w:proofErr w:type="spellEnd"/>
      <w:r w:rsidRPr="00E6770D">
        <w:t xml:space="preserve"> </w:t>
      </w:r>
      <w:proofErr w:type="spellStart"/>
      <w:r w:rsidRPr="00E6770D">
        <w:t>the</w:t>
      </w:r>
      <w:proofErr w:type="spellEnd"/>
      <w:r w:rsidRPr="00E6770D">
        <w:t xml:space="preserve"> </w:t>
      </w:r>
      <w:proofErr w:type="spellStart"/>
      <w:r w:rsidRPr="00E6770D">
        <w:t>knowledge</w:t>
      </w:r>
      <w:proofErr w:type="spellEnd"/>
      <w:r w:rsidRPr="00E6770D">
        <w:t xml:space="preserve">, </w:t>
      </w:r>
      <w:proofErr w:type="spellStart"/>
      <w:r w:rsidRPr="00E6770D">
        <w:t>attitudes</w:t>
      </w:r>
      <w:proofErr w:type="spellEnd"/>
      <w:r w:rsidRPr="00E6770D">
        <w:t xml:space="preserve"> </w:t>
      </w:r>
      <w:proofErr w:type="spellStart"/>
      <w:r w:rsidRPr="00E6770D">
        <w:t>and</w:t>
      </w:r>
      <w:proofErr w:type="spellEnd"/>
      <w:r w:rsidRPr="00E6770D">
        <w:t xml:space="preserve"> </w:t>
      </w:r>
      <w:proofErr w:type="spellStart"/>
      <w:r w:rsidRPr="00E6770D">
        <w:t>behaviors</w:t>
      </w:r>
      <w:proofErr w:type="spellEnd"/>
      <w:r w:rsidRPr="00E6770D">
        <w:t xml:space="preserve"> of </w:t>
      </w:r>
      <w:proofErr w:type="spellStart"/>
      <w:r w:rsidRPr="00E6770D">
        <w:t>postmenopausal</w:t>
      </w:r>
      <w:proofErr w:type="spellEnd"/>
      <w:r w:rsidRPr="00E6770D">
        <w:t xml:space="preserve"> </w:t>
      </w:r>
      <w:proofErr w:type="spellStart"/>
      <w:r w:rsidRPr="00E6770D">
        <w:t>women</w:t>
      </w:r>
      <w:proofErr w:type="spellEnd"/>
      <w:r w:rsidRPr="00E6770D">
        <w:t xml:space="preserve"> </w:t>
      </w:r>
      <w:proofErr w:type="spellStart"/>
      <w:r w:rsidRPr="00E6770D">
        <w:t>about</w:t>
      </w:r>
      <w:proofErr w:type="spellEnd"/>
      <w:r w:rsidRPr="00E6770D">
        <w:t xml:space="preserve"> </w:t>
      </w:r>
      <w:proofErr w:type="spellStart"/>
      <w:r w:rsidRPr="00E6770D">
        <w:t>osteoporosis</w:t>
      </w:r>
      <w:proofErr w:type="spellEnd"/>
      <w:r w:rsidRPr="00E6770D">
        <w:t xml:space="preserve">. </w:t>
      </w:r>
      <w:proofErr w:type="spellStart"/>
      <w:r w:rsidRPr="00E6770D">
        <w:t>Materials</w:t>
      </w:r>
      <w:proofErr w:type="spellEnd"/>
      <w:r w:rsidRPr="00E6770D">
        <w:t xml:space="preserve"> </w:t>
      </w:r>
      <w:proofErr w:type="spellStart"/>
      <w:r w:rsidRPr="00E6770D">
        <w:t>and</w:t>
      </w:r>
      <w:proofErr w:type="spellEnd"/>
      <w:r w:rsidRPr="00E6770D">
        <w:t xml:space="preserve"> </w:t>
      </w:r>
      <w:proofErr w:type="spellStart"/>
      <w:r w:rsidRPr="00E6770D">
        <w:t>Methods</w:t>
      </w:r>
      <w:proofErr w:type="spellEnd"/>
      <w:r w:rsidRPr="00E6770D">
        <w:t xml:space="preserve">: </w:t>
      </w:r>
      <w:proofErr w:type="spellStart"/>
      <w:r w:rsidRPr="00E6770D">
        <w:t>This</w:t>
      </w:r>
      <w:proofErr w:type="spellEnd"/>
      <w:r w:rsidRPr="00E6770D">
        <w:t xml:space="preserve"> </w:t>
      </w:r>
      <w:proofErr w:type="spellStart"/>
      <w:r w:rsidRPr="00E6770D">
        <w:t>cross-sectional</w:t>
      </w:r>
      <w:proofErr w:type="spellEnd"/>
      <w:r w:rsidRPr="00E6770D">
        <w:t xml:space="preserve"> </w:t>
      </w:r>
      <w:proofErr w:type="spellStart"/>
      <w:r w:rsidRPr="00E6770D">
        <w:t>study</w:t>
      </w:r>
      <w:proofErr w:type="spellEnd"/>
      <w:r w:rsidRPr="00E6770D">
        <w:t xml:space="preserve"> </w:t>
      </w:r>
      <w:proofErr w:type="spellStart"/>
      <w:r w:rsidRPr="00E6770D">
        <w:t>was</w:t>
      </w:r>
      <w:proofErr w:type="spellEnd"/>
      <w:r w:rsidRPr="00E6770D">
        <w:t xml:space="preserve"> </w:t>
      </w:r>
      <w:proofErr w:type="spellStart"/>
      <w:r w:rsidRPr="00E6770D">
        <w:t>conducted</w:t>
      </w:r>
      <w:proofErr w:type="spellEnd"/>
      <w:r w:rsidRPr="00E6770D">
        <w:t xml:space="preserve"> in 222 </w:t>
      </w:r>
      <w:proofErr w:type="spellStart"/>
      <w:r w:rsidRPr="00E6770D">
        <w:t>postmenopausal</w:t>
      </w:r>
      <w:proofErr w:type="spellEnd"/>
      <w:r w:rsidRPr="00E6770D">
        <w:t xml:space="preserve"> </w:t>
      </w:r>
      <w:proofErr w:type="spellStart"/>
      <w:r w:rsidRPr="00E6770D">
        <w:t>women</w:t>
      </w:r>
      <w:proofErr w:type="spellEnd"/>
      <w:r w:rsidRPr="00E6770D">
        <w:t xml:space="preserve">, </w:t>
      </w:r>
      <w:proofErr w:type="spellStart"/>
      <w:r w:rsidRPr="00E6770D">
        <w:t>who</w:t>
      </w:r>
      <w:proofErr w:type="spellEnd"/>
      <w:r w:rsidRPr="00E6770D">
        <w:t xml:space="preserve"> </w:t>
      </w:r>
      <w:proofErr w:type="spellStart"/>
      <w:r w:rsidRPr="00E6770D">
        <w:t>were</w:t>
      </w:r>
      <w:proofErr w:type="spellEnd"/>
      <w:r w:rsidRPr="00E6770D">
        <w:t xml:space="preserve"> </w:t>
      </w:r>
      <w:proofErr w:type="spellStart"/>
      <w:r w:rsidRPr="00E6770D">
        <w:t>admitted</w:t>
      </w:r>
      <w:proofErr w:type="spellEnd"/>
      <w:r w:rsidRPr="00E6770D">
        <w:t xml:space="preserve"> </w:t>
      </w:r>
      <w:proofErr w:type="spellStart"/>
      <w:r w:rsidRPr="00E6770D">
        <w:t>to</w:t>
      </w:r>
      <w:proofErr w:type="spellEnd"/>
      <w:r w:rsidRPr="00E6770D">
        <w:t xml:space="preserve"> </w:t>
      </w:r>
      <w:proofErr w:type="spellStart"/>
      <w:r w:rsidRPr="00E6770D">
        <w:t>the</w:t>
      </w:r>
      <w:proofErr w:type="spellEnd"/>
      <w:r w:rsidRPr="00E6770D">
        <w:t xml:space="preserve"> </w:t>
      </w:r>
      <w:proofErr w:type="spellStart"/>
      <w:r w:rsidRPr="00E6770D">
        <w:t>Family</w:t>
      </w:r>
      <w:proofErr w:type="spellEnd"/>
      <w:r w:rsidRPr="00E6770D">
        <w:t xml:space="preserve"> </w:t>
      </w:r>
      <w:proofErr w:type="spellStart"/>
      <w:r w:rsidRPr="00E6770D">
        <w:t>Medicine</w:t>
      </w:r>
      <w:proofErr w:type="spellEnd"/>
      <w:r w:rsidRPr="00E6770D">
        <w:t xml:space="preserve"> </w:t>
      </w:r>
      <w:proofErr w:type="spellStart"/>
      <w:r w:rsidRPr="00E6770D">
        <w:t>clinic</w:t>
      </w:r>
      <w:proofErr w:type="spellEnd"/>
      <w:r w:rsidRPr="00E6770D">
        <w:t xml:space="preserve"> </w:t>
      </w:r>
      <w:proofErr w:type="spellStart"/>
      <w:r w:rsidRPr="00E6770D">
        <w:t>and</w:t>
      </w:r>
      <w:proofErr w:type="spellEnd"/>
      <w:r w:rsidRPr="00E6770D">
        <w:t xml:space="preserve"> </w:t>
      </w:r>
      <w:proofErr w:type="spellStart"/>
      <w:r w:rsidRPr="00E6770D">
        <w:t>agreed</w:t>
      </w:r>
      <w:proofErr w:type="spellEnd"/>
      <w:r w:rsidRPr="00E6770D">
        <w:t xml:space="preserve"> </w:t>
      </w:r>
      <w:proofErr w:type="spellStart"/>
      <w:r w:rsidRPr="00E6770D">
        <w:t>to</w:t>
      </w:r>
      <w:proofErr w:type="spellEnd"/>
      <w:r w:rsidRPr="00E6770D">
        <w:t xml:space="preserve"> </w:t>
      </w:r>
      <w:proofErr w:type="spellStart"/>
      <w:r w:rsidRPr="00E6770D">
        <w:t>participate</w:t>
      </w:r>
      <w:proofErr w:type="spellEnd"/>
      <w:r w:rsidRPr="00E6770D">
        <w:t xml:space="preserve"> in </w:t>
      </w:r>
      <w:proofErr w:type="spellStart"/>
      <w:r w:rsidRPr="00E6770D">
        <w:t>the</w:t>
      </w:r>
      <w:proofErr w:type="spellEnd"/>
      <w:r w:rsidRPr="00E6770D">
        <w:t xml:space="preserve"> </w:t>
      </w:r>
      <w:proofErr w:type="spellStart"/>
      <w:r w:rsidRPr="00E6770D">
        <w:t>study</w:t>
      </w:r>
      <w:proofErr w:type="spellEnd"/>
      <w:r w:rsidRPr="00E6770D">
        <w:t xml:space="preserve">, </w:t>
      </w:r>
      <w:proofErr w:type="spellStart"/>
      <w:r w:rsidRPr="00E6770D">
        <w:t>between</w:t>
      </w:r>
      <w:proofErr w:type="spellEnd"/>
      <w:r w:rsidRPr="00E6770D">
        <w:t xml:space="preserve"> </w:t>
      </w:r>
      <w:proofErr w:type="spellStart"/>
      <w:r w:rsidRPr="00E6770D">
        <w:t>January</w:t>
      </w:r>
      <w:proofErr w:type="spellEnd"/>
      <w:r w:rsidRPr="00E6770D">
        <w:t xml:space="preserve"> </w:t>
      </w:r>
      <w:proofErr w:type="spellStart"/>
      <w:r w:rsidRPr="00E6770D">
        <w:t>and</w:t>
      </w:r>
      <w:proofErr w:type="spellEnd"/>
      <w:r w:rsidRPr="00E6770D">
        <w:t xml:space="preserve"> </w:t>
      </w:r>
      <w:proofErr w:type="spellStart"/>
      <w:r w:rsidRPr="00E6770D">
        <w:t>June</w:t>
      </w:r>
      <w:proofErr w:type="spellEnd"/>
      <w:r w:rsidRPr="00E6770D">
        <w:t xml:space="preserve"> 2014. </w:t>
      </w:r>
      <w:proofErr w:type="spellStart"/>
      <w:r w:rsidRPr="00E6770D">
        <w:t>The</w:t>
      </w:r>
      <w:proofErr w:type="spellEnd"/>
      <w:r w:rsidRPr="00E6770D">
        <w:t xml:space="preserve"> </w:t>
      </w:r>
      <w:proofErr w:type="spellStart"/>
      <w:r w:rsidRPr="00E6770D">
        <w:t>statistical</w:t>
      </w:r>
      <w:proofErr w:type="spellEnd"/>
      <w:r w:rsidRPr="00E6770D">
        <w:t xml:space="preserve"> </w:t>
      </w:r>
      <w:proofErr w:type="spellStart"/>
      <w:r w:rsidRPr="00E6770D">
        <w:t>analysis</w:t>
      </w:r>
      <w:proofErr w:type="spellEnd"/>
      <w:r w:rsidRPr="00E6770D">
        <w:t xml:space="preserve"> </w:t>
      </w:r>
      <w:proofErr w:type="spellStart"/>
      <w:r w:rsidRPr="00E6770D">
        <w:t>was</w:t>
      </w:r>
      <w:proofErr w:type="spellEnd"/>
      <w:r w:rsidRPr="00E6770D">
        <w:t xml:space="preserve"> </w:t>
      </w:r>
      <w:proofErr w:type="spellStart"/>
      <w:r w:rsidRPr="00E6770D">
        <w:t>performed</w:t>
      </w:r>
      <w:proofErr w:type="spellEnd"/>
      <w:r w:rsidRPr="00E6770D">
        <w:t xml:space="preserve"> </w:t>
      </w:r>
      <w:proofErr w:type="spellStart"/>
      <w:r w:rsidRPr="00E6770D">
        <w:t>by</w:t>
      </w:r>
      <w:proofErr w:type="spellEnd"/>
      <w:r w:rsidRPr="00E6770D">
        <w:t xml:space="preserve"> </w:t>
      </w:r>
      <w:proofErr w:type="spellStart"/>
      <w:r w:rsidRPr="00E6770D">
        <w:t>using</w:t>
      </w:r>
      <w:proofErr w:type="spellEnd"/>
      <w:r w:rsidRPr="00E6770D">
        <w:t xml:space="preserve"> SPSS </w:t>
      </w:r>
      <w:proofErr w:type="gramStart"/>
      <w:r w:rsidRPr="00E6770D">
        <w:t>software</w:t>
      </w:r>
      <w:proofErr w:type="gramEnd"/>
      <w:r w:rsidRPr="00E6770D">
        <w:t xml:space="preserve"> (</w:t>
      </w:r>
      <w:proofErr w:type="spellStart"/>
      <w:r w:rsidRPr="00E6770D">
        <w:t>version</w:t>
      </w:r>
      <w:proofErr w:type="spellEnd"/>
      <w:r w:rsidRPr="00E6770D">
        <w:t xml:space="preserve"> 17, Chicago, IL, USA), </w:t>
      </w:r>
      <w:proofErr w:type="spellStart"/>
      <w:r w:rsidRPr="00E6770D">
        <w:t>and</w:t>
      </w:r>
      <w:proofErr w:type="spellEnd"/>
      <w:r w:rsidRPr="00E6770D">
        <w:t xml:space="preserve"> a </w:t>
      </w:r>
      <w:proofErr w:type="spellStart"/>
      <w:r w:rsidRPr="00E6770D">
        <w:t>level</w:t>
      </w:r>
      <w:proofErr w:type="spellEnd"/>
      <w:r w:rsidRPr="00E6770D">
        <w:t xml:space="preserve"> of p </w:t>
      </w:r>
      <w:proofErr w:type="spellStart"/>
      <w:r w:rsidRPr="00E6770D">
        <w:t>Results</w:t>
      </w:r>
      <w:proofErr w:type="spellEnd"/>
      <w:r w:rsidRPr="00E6770D">
        <w:t xml:space="preserve">: </w:t>
      </w:r>
      <w:proofErr w:type="spellStart"/>
      <w:r w:rsidRPr="00E6770D">
        <w:t>The</w:t>
      </w:r>
      <w:proofErr w:type="spellEnd"/>
      <w:r w:rsidRPr="00E6770D">
        <w:t xml:space="preserve"> </w:t>
      </w:r>
      <w:proofErr w:type="spellStart"/>
      <w:r w:rsidRPr="00E6770D">
        <w:t>mean</w:t>
      </w:r>
      <w:proofErr w:type="spellEnd"/>
      <w:r w:rsidRPr="00E6770D">
        <w:t xml:space="preserve"> </w:t>
      </w:r>
      <w:proofErr w:type="spellStart"/>
      <w:r w:rsidRPr="00E6770D">
        <w:t>age</w:t>
      </w:r>
      <w:proofErr w:type="spellEnd"/>
      <w:r w:rsidRPr="00E6770D">
        <w:t xml:space="preserve"> of </w:t>
      </w:r>
      <w:proofErr w:type="spellStart"/>
      <w:r w:rsidRPr="00E6770D">
        <w:t>the</w:t>
      </w:r>
      <w:proofErr w:type="spellEnd"/>
      <w:r w:rsidRPr="00E6770D">
        <w:t xml:space="preserve"> </w:t>
      </w:r>
      <w:proofErr w:type="spellStart"/>
      <w:r w:rsidRPr="00E6770D">
        <w:t>patients</w:t>
      </w:r>
      <w:proofErr w:type="spellEnd"/>
      <w:r w:rsidRPr="00E6770D">
        <w:t xml:space="preserve"> </w:t>
      </w:r>
      <w:proofErr w:type="spellStart"/>
      <w:r w:rsidRPr="00E6770D">
        <w:t>was</w:t>
      </w:r>
      <w:proofErr w:type="spellEnd"/>
      <w:r w:rsidRPr="00E6770D">
        <w:t xml:space="preserve"> 57,1 &amp;</w:t>
      </w:r>
      <w:proofErr w:type="spellStart"/>
      <w:r w:rsidRPr="00E6770D">
        <w:t>plusmn</w:t>
      </w:r>
      <w:proofErr w:type="spellEnd"/>
      <w:r w:rsidRPr="00E6770D">
        <w:t xml:space="preserve">; 10,7 </w:t>
      </w:r>
      <w:proofErr w:type="spellStart"/>
      <w:r w:rsidRPr="00E6770D">
        <w:t>years</w:t>
      </w:r>
      <w:proofErr w:type="spellEnd"/>
      <w:r w:rsidRPr="00E6770D">
        <w:t xml:space="preserve">, </w:t>
      </w:r>
      <w:proofErr w:type="spellStart"/>
      <w:r w:rsidRPr="00E6770D">
        <w:t>mean</w:t>
      </w:r>
      <w:proofErr w:type="spellEnd"/>
      <w:r w:rsidRPr="00E6770D">
        <w:t xml:space="preserve"> </w:t>
      </w:r>
      <w:proofErr w:type="spellStart"/>
      <w:r w:rsidRPr="00E6770D">
        <w:t>height</w:t>
      </w:r>
      <w:proofErr w:type="spellEnd"/>
      <w:r w:rsidRPr="00E6770D">
        <w:t xml:space="preserve"> </w:t>
      </w:r>
      <w:proofErr w:type="spellStart"/>
      <w:r w:rsidRPr="00E6770D">
        <w:t>was</w:t>
      </w:r>
      <w:proofErr w:type="spellEnd"/>
      <w:r w:rsidRPr="00E6770D">
        <w:t xml:space="preserve"> 160,2 &amp;</w:t>
      </w:r>
      <w:proofErr w:type="spellStart"/>
      <w:r w:rsidRPr="00E6770D">
        <w:t>plusmn</w:t>
      </w:r>
      <w:proofErr w:type="spellEnd"/>
      <w:r w:rsidRPr="00E6770D">
        <w:t xml:space="preserve">; 6,2 cm, </w:t>
      </w:r>
      <w:proofErr w:type="spellStart"/>
      <w:r w:rsidRPr="00E6770D">
        <w:t>and</w:t>
      </w:r>
      <w:proofErr w:type="spellEnd"/>
      <w:r w:rsidRPr="00E6770D">
        <w:t xml:space="preserve"> </w:t>
      </w:r>
      <w:proofErr w:type="spellStart"/>
      <w:r w:rsidRPr="00E6770D">
        <w:t>mean</w:t>
      </w:r>
      <w:proofErr w:type="spellEnd"/>
      <w:r w:rsidRPr="00E6770D">
        <w:t xml:space="preserve"> </w:t>
      </w:r>
      <w:proofErr w:type="spellStart"/>
      <w:r w:rsidRPr="00E6770D">
        <w:t>weight</w:t>
      </w:r>
      <w:proofErr w:type="spellEnd"/>
      <w:r w:rsidRPr="00E6770D">
        <w:t xml:space="preserve"> </w:t>
      </w:r>
      <w:proofErr w:type="spellStart"/>
      <w:r w:rsidRPr="00E6770D">
        <w:t>was</w:t>
      </w:r>
      <w:proofErr w:type="spellEnd"/>
      <w:r w:rsidRPr="00E6770D">
        <w:t xml:space="preserve"> 74,1 &amp;</w:t>
      </w:r>
      <w:proofErr w:type="spellStart"/>
      <w:r w:rsidRPr="00E6770D">
        <w:t>plusmn</w:t>
      </w:r>
      <w:proofErr w:type="spellEnd"/>
      <w:r w:rsidRPr="00E6770D">
        <w:t xml:space="preserve">; 13,9 kg; 55,4% of </w:t>
      </w:r>
      <w:proofErr w:type="spellStart"/>
      <w:r w:rsidRPr="00E6770D">
        <w:t>patients</w:t>
      </w:r>
      <w:proofErr w:type="spellEnd"/>
      <w:r w:rsidRPr="00E6770D">
        <w:t xml:space="preserve"> (n=123) </w:t>
      </w:r>
      <w:proofErr w:type="spellStart"/>
      <w:r w:rsidRPr="00E6770D">
        <w:t>were</w:t>
      </w:r>
      <w:proofErr w:type="spellEnd"/>
      <w:r w:rsidRPr="00E6770D">
        <w:t xml:space="preserve"> </w:t>
      </w:r>
      <w:proofErr w:type="spellStart"/>
      <w:r w:rsidRPr="00E6770D">
        <w:t>light-skinned</w:t>
      </w:r>
      <w:proofErr w:type="spellEnd"/>
      <w:r w:rsidRPr="00E6770D">
        <w:t xml:space="preserve">, 44,6% (n=99) </w:t>
      </w:r>
      <w:proofErr w:type="spellStart"/>
      <w:r w:rsidRPr="00E6770D">
        <w:t>were</w:t>
      </w:r>
      <w:proofErr w:type="spellEnd"/>
      <w:r w:rsidRPr="00E6770D">
        <w:t xml:space="preserve"> </w:t>
      </w:r>
      <w:proofErr w:type="spellStart"/>
      <w:r w:rsidRPr="00E6770D">
        <w:t>brunette</w:t>
      </w:r>
      <w:proofErr w:type="spellEnd"/>
      <w:r w:rsidRPr="00E6770D">
        <w:t xml:space="preserve">, 79,3% </w:t>
      </w:r>
      <w:proofErr w:type="spellStart"/>
      <w:r w:rsidRPr="00E6770D">
        <w:t>were</w:t>
      </w:r>
      <w:proofErr w:type="spellEnd"/>
      <w:r w:rsidRPr="00E6770D">
        <w:t xml:space="preserve"> </w:t>
      </w:r>
      <w:proofErr w:type="spellStart"/>
      <w:r w:rsidRPr="00E6770D">
        <w:t>married</w:t>
      </w:r>
      <w:proofErr w:type="spellEnd"/>
      <w:r w:rsidRPr="00E6770D">
        <w:t xml:space="preserve"> (n=176). </w:t>
      </w:r>
      <w:proofErr w:type="spellStart"/>
      <w:r w:rsidRPr="00E6770D">
        <w:t>The</w:t>
      </w:r>
      <w:proofErr w:type="spellEnd"/>
      <w:r w:rsidRPr="00E6770D">
        <w:t xml:space="preserve"> </w:t>
      </w:r>
      <w:proofErr w:type="spellStart"/>
      <w:r w:rsidRPr="00E6770D">
        <w:t>question</w:t>
      </w:r>
      <w:proofErr w:type="spellEnd"/>
      <w:r w:rsidRPr="00E6770D">
        <w:t xml:space="preserve"> &amp;</w:t>
      </w:r>
      <w:proofErr w:type="spellStart"/>
      <w:proofErr w:type="gramStart"/>
      <w:r w:rsidRPr="00E6770D">
        <w:t>quot;Do</w:t>
      </w:r>
      <w:proofErr w:type="spellEnd"/>
      <w:proofErr w:type="gramEnd"/>
      <w:r w:rsidRPr="00E6770D">
        <w:t xml:space="preserve"> </w:t>
      </w:r>
      <w:proofErr w:type="spellStart"/>
      <w:r w:rsidRPr="00E6770D">
        <w:t>you</w:t>
      </w:r>
      <w:proofErr w:type="spellEnd"/>
      <w:r w:rsidRPr="00E6770D">
        <w:t xml:space="preserve"> </w:t>
      </w:r>
      <w:proofErr w:type="spellStart"/>
      <w:r w:rsidRPr="00E6770D">
        <w:t>know</w:t>
      </w:r>
      <w:proofErr w:type="spellEnd"/>
      <w:r w:rsidRPr="00E6770D">
        <w:t xml:space="preserve"> </w:t>
      </w:r>
      <w:proofErr w:type="spellStart"/>
      <w:r w:rsidRPr="00E6770D">
        <w:t>what</w:t>
      </w:r>
      <w:proofErr w:type="spellEnd"/>
      <w:r w:rsidRPr="00E6770D">
        <w:t xml:space="preserve"> </w:t>
      </w:r>
      <w:proofErr w:type="spellStart"/>
      <w:r w:rsidRPr="00E6770D">
        <w:t>osteoporosis</w:t>
      </w:r>
      <w:proofErr w:type="spellEnd"/>
      <w:r w:rsidRPr="00E6770D">
        <w:t xml:space="preserve"> is?&amp;</w:t>
      </w:r>
      <w:proofErr w:type="spellStart"/>
      <w:r w:rsidRPr="00E6770D">
        <w:t>quot</w:t>
      </w:r>
      <w:proofErr w:type="spellEnd"/>
      <w:r w:rsidRPr="00E6770D">
        <w:t xml:space="preserve">; </w:t>
      </w:r>
      <w:proofErr w:type="spellStart"/>
      <w:r w:rsidRPr="00E6770D">
        <w:t>answered</w:t>
      </w:r>
      <w:proofErr w:type="spellEnd"/>
      <w:r w:rsidRPr="00E6770D">
        <w:t xml:space="preserve"> </w:t>
      </w:r>
      <w:proofErr w:type="spellStart"/>
      <w:r w:rsidRPr="00E6770D">
        <w:t>correctly</w:t>
      </w:r>
      <w:proofErr w:type="spellEnd"/>
      <w:r w:rsidRPr="00E6770D">
        <w:t xml:space="preserve"> </w:t>
      </w:r>
      <w:proofErr w:type="spellStart"/>
      <w:r w:rsidRPr="00E6770D">
        <w:t>by</w:t>
      </w:r>
      <w:proofErr w:type="spellEnd"/>
      <w:r w:rsidRPr="00E6770D">
        <w:t xml:space="preserve"> 74,4% of </w:t>
      </w:r>
      <w:proofErr w:type="spellStart"/>
      <w:r w:rsidRPr="00E6770D">
        <w:t>the</w:t>
      </w:r>
      <w:proofErr w:type="spellEnd"/>
      <w:r w:rsidRPr="00E6770D">
        <w:t xml:space="preserve"> </w:t>
      </w:r>
      <w:proofErr w:type="spellStart"/>
      <w:r w:rsidRPr="00E6770D">
        <w:t>housewives</w:t>
      </w:r>
      <w:proofErr w:type="spellEnd"/>
      <w:r w:rsidRPr="00E6770D">
        <w:t xml:space="preserve">, 90% of </w:t>
      </w:r>
      <w:proofErr w:type="spellStart"/>
      <w:r w:rsidRPr="00E6770D">
        <w:t>the</w:t>
      </w:r>
      <w:proofErr w:type="spellEnd"/>
      <w:r w:rsidRPr="00E6770D">
        <w:t xml:space="preserve"> </w:t>
      </w:r>
      <w:proofErr w:type="spellStart"/>
      <w:r w:rsidRPr="00E6770D">
        <w:t>civil</w:t>
      </w:r>
      <w:proofErr w:type="spellEnd"/>
      <w:r w:rsidRPr="00E6770D">
        <w:t xml:space="preserve"> </w:t>
      </w:r>
      <w:proofErr w:type="spellStart"/>
      <w:r w:rsidRPr="00E6770D">
        <w:t>servants</w:t>
      </w:r>
      <w:proofErr w:type="spellEnd"/>
      <w:r w:rsidRPr="00E6770D">
        <w:t xml:space="preserve">, </w:t>
      </w:r>
      <w:proofErr w:type="spellStart"/>
      <w:r w:rsidRPr="00E6770D">
        <w:t>and</w:t>
      </w:r>
      <w:proofErr w:type="spellEnd"/>
      <w:r w:rsidRPr="00E6770D">
        <w:t xml:space="preserve"> </w:t>
      </w:r>
      <w:proofErr w:type="spellStart"/>
      <w:r w:rsidRPr="00E6770D">
        <w:t>the</w:t>
      </w:r>
      <w:proofErr w:type="spellEnd"/>
      <w:r w:rsidRPr="00E6770D">
        <w:t xml:space="preserve"> 100% of </w:t>
      </w:r>
      <w:proofErr w:type="spellStart"/>
      <w:r w:rsidRPr="00E6770D">
        <w:t>the</w:t>
      </w:r>
      <w:proofErr w:type="spellEnd"/>
      <w:r w:rsidRPr="00E6770D">
        <w:t xml:space="preserve"> </w:t>
      </w:r>
      <w:proofErr w:type="spellStart"/>
      <w:r w:rsidRPr="00E6770D">
        <w:t>pensioners</w:t>
      </w:r>
      <w:proofErr w:type="spellEnd"/>
      <w:r w:rsidRPr="00E6770D">
        <w:t xml:space="preserve">. </w:t>
      </w:r>
      <w:proofErr w:type="spellStart"/>
      <w:r w:rsidRPr="00E6770D">
        <w:t>The</w:t>
      </w:r>
      <w:proofErr w:type="spellEnd"/>
      <w:r w:rsidRPr="00E6770D">
        <w:t xml:space="preserve"> </w:t>
      </w:r>
      <w:proofErr w:type="spellStart"/>
      <w:r w:rsidRPr="00E6770D">
        <w:t>differences</w:t>
      </w:r>
      <w:proofErr w:type="spellEnd"/>
      <w:r w:rsidRPr="00E6770D">
        <w:t xml:space="preserve"> </w:t>
      </w:r>
      <w:proofErr w:type="spellStart"/>
      <w:r w:rsidRPr="00E6770D">
        <w:t>were</w:t>
      </w:r>
      <w:proofErr w:type="spellEnd"/>
      <w:r w:rsidRPr="00E6770D">
        <w:t xml:space="preserve"> </w:t>
      </w:r>
      <w:proofErr w:type="spellStart"/>
      <w:r w:rsidRPr="00E6770D">
        <w:t>statistically</w:t>
      </w:r>
      <w:proofErr w:type="spellEnd"/>
      <w:r w:rsidRPr="00E6770D">
        <w:t xml:space="preserve"> </w:t>
      </w:r>
      <w:proofErr w:type="spellStart"/>
      <w:r w:rsidRPr="00E6770D">
        <w:t>significant</w:t>
      </w:r>
      <w:proofErr w:type="spellEnd"/>
      <w:r w:rsidRPr="00E6770D">
        <w:t xml:space="preserve"> (p = 0,011). </w:t>
      </w:r>
      <w:proofErr w:type="spellStart"/>
      <w:r w:rsidRPr="00E6770D">
        <w:t>The</w:t>
      </w:r>
      <w:proofErr w:type="spellEnd"/>
      <w:r w:rsidRPr="00E6770D">
        <w:t xml:space="preserve"> </w:t>
      </w:r>
      <w:proofErr w:type="spellStart"/>
      <w:r w:rsidRPr="00E6770D">
        <w:t>question</w:t>
      </w:r>
      <w:proofErr w:type="spellEnd"/>
      <w:r w:rsidRPr="00E6770D">
        <w:t xml:space="preserve"> &amp;</w:t>
      </w:r>
      <w:proofErr w:type="spellStart"/>
      <w:proofErr w:type="gramStart"/>
      <w:r w:rsidRPr="00E6770D">
        <w:t>quot;Is</w:t>
      </w:r>
      <w:proofErr w:type="spellEnd"/>
      <w:proofErr w:type="gramEnd"/>
      <w:r w:rsidRPr="00E6770D">
        <w:t xml:space="preserve"> </w:t>
      </w:r>
      <w:proofErr w:type="spellStart"/>
      <w:r w:rsidRPr="00E6770D">
        <w:t>osteoporosis</w:t>
      </w:r>
      <w:proofErr w:type="spellEnd"/>
      <w:r w:rsidRPr="00E6770D">
        <w:t xml:space="preserve"> a </w:t>
      </w:r>
      <w:proofErr w:type="spellStart"/>
      <w:r w:rsidRPr="00E6770D">
        <w:t>preventable</w:t>
      </w:r>
      <w:proofErr w:type="spellEnd"/>
      <w:r w:rsidRPr="00E6770D">
        <w:t xml:space="preserve"> </w:t>
      </w:r>
      <w:proofErr w:type="spellStart"/>
      <w:r w:rsidRPr="00E6770D">
        <w:t>disease</w:t>
      </w:r>
      <w:proofErr w:type="spellEnd"/>
      <w:r w:rsidRPr="00E6770D">
        <w:t>?&amp;</w:t>
      </w:r>
      <w:proofErr w:type="spellStart"/>
      <w:r w:rsidRPr="00E6770D">
        <w:t>quot</w:t>
      </w:r>
      <w:proofErr w:type="spellEnd"/>
      <w:r w:rsidRPr="00E6770D">
        <w:t xml:space="preserve">; </w:t>
      </w:r>
      <w:proofErr w:type="spellStart"/>
      <w:r w:rsidRPr="00E6770D">
        <w:t>was</w:t>
      </w:r>
      <w:proofErr w:type="spellEnd"/>
      <w:r w:rsidRPr="00E6770D">
        <w:t xml:space="preserve"> </w:t>
      </w:r>
      <w:proofErr w:type="spellStart"/>
      <w:r w:rsidRPr="00E6770D">
        <w:t>answered</w:t>
      </w:r>
      <w:proofErr w:type="spellEnd"/>
      <w:r w:rsidRPr="00E6770D">
        <w:t xml:space="preserve"> </w:t>
      </w:r>
      <w:proofErr w:type="spellStart"/>
      <w:r w:rsidRPr="00E6770D">
        <w:t>correctly</w:t>
      </w:r>
      <w:proofErr w:type="spellEnd"/>
      <w:r w:rsidRPr="00E6770D">
        <w:t xml:space="preserve"> </w:t>
      </w:r>
      <w:proofErr w:type="spellStart"/>
      <w:r w:rsidRPr="00E6770D">
        <w:t>by</w:t>
      </w:r>
      <w:proofErr w:type="spellEnd"/>
      <w:r w:rsidRPr="00E6770D">
        <w:t xml:space="preserve"> 33,3% of </w:t>
      </w:r>
      <w:proofErr w:type="spellStart"/>
      <w:r w:rsidRPr="00E6770D">
        <w:t>the</w:t>
      </w:r>
      <w:proofErr w:type="spellEnd"/>
      <w:r w:rsidRPr="00E6770D">
        <w:t xml:space="preserve"> </w:t>
      </w:r>
      <w:proofErr w:type="spellStart"/>
      <w:r w:rsidRPr="00E6770D">
        <w:t>workers</w:t>
      </w:r>
      <w:proofErr w:type="spellEnd"/>
      <w:r w:rsidRPr="00E6770D">
        <w:t xml:space="preserve">, 73,3% of </w:t>
      </w:r>
      <w:proofErr w:type="spellStart"/>
      <w:r w:rsidRPr="00E6770D">
        <w:t>the</w:t>
      </w:r>
      <w:proofErr w:type="spellEnd"/>
      <w:r w:rsidRPr="00E6770D">
        <w:t xml:space="preserve"> </w:t>
      </w:r>
      <w:proofErr w:type="spellStart"/>
      <w:r w:rsidRPr="00E6770D">
        <w:t>housewives</w:t>
      </w:r>
      <w:proofErr w:type="spellEnd"/>
      <w:r w:rsidRPr="00E6770D">
        <w:t xml:space="preserve">, and100% of </w:t>
      </w:r>
      <w:proofErr w:type="spellStart"/>
      <w:r w:rsidRPr="00E6770D">
        <w:t>the</w:t>
      </w:r>
      <w:proofErr w:type="spellEnd"/>
      <w:r w:rsidRPr="00E6770D">
        <w:t xml:space="preserve"> </w:t>
      </w:r>
      <w:proofErr w:type="spellStart"/>
      <w:r w:rsidRPr="00E6770D">
        <w:t>civil</w:t>
      </w:r>
      <w:proofErr w:type="spellEnd"/>
      <w:r w:rsidRPr="00E6770D">
        <w:t xml:space="preserve"> </w:t>
      </w:r>
      <w:proofErr w:type="spellStart"/>
      <w:r w:rsidRPr="00E6770D">
        <w:t>servants</w:t>
      </w:r>
      <w:proofErr w:type="spellEnd"/>
      <w:r w:rsidRPr="00E6770D">
        <w:t xml:space="preserve"> </w:t>
      </w:r>
      <w:proofErr w:type="spellStart"/>
      <w:r w:rsidRPr="00E6770D">
        <w:t>and</w:t>
      </w:r>
      <w:proofErr w:type="spellEnd"/>
      <w:r w:rsidRPr="00E6770D">
        <w:t xml:space="preserve"> </w:t>
      </w:r>
      <w:proofErr w:type="spellStart"/>
      <w:r w:rsidRPr="00E6770D">
        <w:t>the</w:t>
      </w:r>
      <w:proofErr w:type="spellEnd"/>
      <w:r w:rsidRPr="00E6770D">
        <w:t xml:space="preserve"> </w:t>
      </w:r>
      <w:proofErr w:type="spellStart"/>
      <w:r w:rsidRPr="00E6770D">
        <w:t>pensioners</w:t>
      </w:r>
      <w:proofErr w:type="spellEnd"/>
      <w:r w:rsidRPr="00E6770D">
        <w:t xml:space="preserve"> (p = 0,001). </w:t>
      </w:r>
      <w:proofErr w:type="spellStart"/>
      <w:r w:rsidRPr="00E6770D">
        <w:t>Conclusion</w:t>
      </w:r>
      <w:proofErr w:type="spellEnd"/>
      <w:r w:rsidRPr="00E6770D">
        <w:t xml:space="preserve">: </w:t>
      </w:r>
      <w:proofErr w:type="spellStart"/>
      <w:r w:rsidRPr="00E6770D">
        <w:t>Family</w:t>
      </w:r>
      <w:proofErr w:type="spellEnd"/>
      <w:r w:rsidRPr="00E6770D">
        <w:t xml:space="preserve"> </w:t>
      </w:r>
      <w:proofErr w:type="spellStart"/>
      <w:r w:rsidRPr="00E6770D">
        <w:t>physicians</w:t>
      </w:r>
      <w:proofErr w:type="spellEnd"/>
      <w:r w:rsidRPr="00E6770D">
        <w:t xml:space="preserve"> as </w:t>
      </w:r>
      <w:proofErr w:type="spellStart"/>
      <w:r w:rsidRPr="00E6770D">
        <w:t>continuous</w:t>
      </w:r>
      <w:proofErr w:type="spellEnd"/>
      <w:r w:rsidRPr="00E6770D">
        <w:t xml:space="preserve"> </w:t>
      </w:r>
      <w:proofErr w:type="spellStart"/>
      <w:r w:rsidRPr="00E6770D">
        <w:t>caregivers</w:t>
      </w:r>
      <w:proofErr w:type="spellEnd"/>
      <w:r w:rsidRPr="00E6770D">
        <w:t xml:space="preserve">, </w:t>
      </w:r>
      <w:proofErr w:type="spellStart"/>
      <w:r w:rsidRPr="00E6770D">
        <w:t>should</w:t>
      </w:r>
      <w:proofErr w:type="spellEnd"/>
      <w:r w:rsidRPr="00E6770D">
        <w:t xml:space="preserve"> </w:t>
      </w:r>
      <w:proofErr w:type="spellStart"/>
      <w:r w:rsidRPr="00E6770D">
        <w:t>inform</w:t>
      </w:r>
      <w:proofErr w:type="spellEnd"/>
      <w:r w:rsidRPr="00E6770D">
        <w:t xml:space="preserve"> </w:t>
      </w:r>
      <w:proofErr w:type="spellStart"/>
      <w:r w:rsidRPr="00E6770D">
        <w:t>postmenopausal</w:t>
      </w:r>
      <w:proofErr w:type="spellEnd"/>
      <w:r w:rsidRPr="00E6770D">
        <w:t xml:space="preserve"> </w:t>
      </w:r>
      <w:proofErr w:type="spellStart"/>
      <w:r w:rsidRPr="00E6770D">
        <w:t>women</w:t>
      </w:r>
      <w:proofErr w:type="spellEnd"/>
      <w:r w:rsidRPr="00E6770D">
        <w:t xml:space="preserve"> </w:t>
      </w:r>
      <w:proofErr w:type="spellStart"/>
      <w:r w:rsidRPr="00E6770D">
        <w:t>about</w:t>
      </w:r>
      <w:proofErr w:type="spellEnd"/>
      <w:r w:rsidRPr="00E6770D">
        <w:t xml:space="preserve"> </w:t>
      </w:r>
      <w:proofErr w:type="spellStart"/>
      <w:r w:rsidRPr="00E6770D">
        <w:t>risks</w:t>
      </w:r>
      <w:proofErr w:type="spellEnd"/>
      <w:r w:rsidRPr="00E6770D">
        <w:t xml:space="preserve"> </w:t>
      </w:r>
      <w:proofErr w:type="spellStart"/>
      <w:r w:rsidRPr="00E6770D">
        <w:t>and</w:t>
      </w:r>
      <w:proofErr w:type="spellEnd"/>
      <w:r w:rsidRPr="00E6770D">
        <w:t xml:space="preserve"> </w:t>
      </w:r>
      <w:proofErr w:type="spellStart"/>
      <w:r w:rsidRPr="00E6770D">
        <w:t>prevention</w:t>
      </w:r>
      <w:proofErr w:type="spellEnd"/>
      <w:r w:rsidRPr="00E6770D">
        <w:t xml:space="preserve"> </w:t>
      </w:r>
      <w:proofErr w:type="spellStart"/>
      <w:r w:rsidRPr="00E6770D">
        <w:t>methods</w:t>
      </w:r>
      <w:proofErr w:type="spellEnd"/>
      <w:r w:rsidRPr="00E6770D">
        <w:t xml:space="preserve"> of </w:t>
      </w:r>
      <w:proofErr w:type="spellStart"/>
      <w:r w:rsidRPr="00E6770D">
        <w:t>osteoporosis</w:t>
      </w:r>
      <w:proofErr w:type="spellEnd"/>
      <w:r w:rsidRPr="00E6770D">
        <w:t xml:space="preserve"> in </w:t>
      </w:r>
      <w:proofErr w:type="spellStart"/>
      <w:r w:rsidRPr="00E6770D">
        <w:t>every</w:t>
      </w:r>
      <w:proofErr w:type="spellEnd"/>
      <w:r w:rsidRPr="00E6770D">
        <w:t xml:space="preserve"> </w:t>
      </w:r>
      <w:proofErr w:type="spellStart"/>
      <w:r w:rsidRPr="00E6770D">
        <w:t>visit</w:t>
      </w:r>
      <w:proofErr w:type="spellEnd"/>
    </w:p>
    <w:p w:rsidR="009D01E7" w:rsidRPr="00E6770D" w:rsidRDefault="009D01E7" w:rsidP="00E6770D">
      <w:bookmarkStart w:id="0" w:name="_GoBack"/>
      <w:bookmarkEnd w:id="0"/>
    </w:p>
    <w:sectPr w:rsidR="009D01E7" w:rsidRPr="00E677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058"/>
    <w:rsid w:val="002D0D55"/>
    <w:rsid w:val="004E0058"/>
    <w:rsid w:val="005260D1"/>
    <w:rsid w:val="007F431D"/>
    <w:rsid w:val="009D01E7"/>
    <w:rsid w:val="00A92E59"/>
    <w:rsid w:val="00BB3B59"/>
    <w:rsid w:val="00C55184"/>
    <w:rsid w:val="00CB010B"/>
    <w:rsid w:val="00D04DCA"/>
    <w:rsid w:val="00E20DF1"/>
    <w:rsid w:val="00E6770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02CBCF-03E5-4297-ABA0-68C5B2BCC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070560">
      <w:bodyDiv w:val="1"/>
      <w:marLeft w:val="0"/>
      <w:marRight w:val="0"/>
      <w:marTop w:val="0"/>
      <w:marBottom w:val="0"/>
      <w:divBdr>
        <w:top w:val="none" w:sz="0" w:space="0" w:color="auto"/>
        <w:left w:val="none" w:sz="0" w:space="0" w:color="auto"/>
        <w:bottom w:val="none" w:sz="0" w:space="0" w:color="auto"/>
        <w:right w:val="none" w:sz="0" w:space="0" w:color="auto"/>
      </w:divBdr>
      <w:divsChild>
        <w:div w:id="1184131130">
          <w:marLeft w:val="0"/>
          <w:marRight w:val="0"/>
          <w:marTop w:val="0"/>
          <w:marBottom w:val="0"/>
          <w:divBdr>
            <w:top w:val="none" w:sz="0" w:space="0" w:color="auto"/>
            <w:left w:val="none" w:sz="0" w:space="0" w:color="auto"/>
            <w:bottom w:val="none" w:sz="0" w:space="0" w:color="auto"/>
            <w:right w:val="none" w:sz="0" w:space="0" w:color="auto"/>
          </w:divBdr>
        </w:div>
        <w:div w:id="685863022">
          <w:marLeft w:val="0"/>
          <w:marRight w:val="0"/>
          <w:marTop w:val="0"/>
          <w:marBottom w:val="0"/>
          <w:divBdr>
            <w:top w:val="none" w:sz="0" w:space="0" w:color="auto"/>
            <w:left w:val="none" w:sz="0" w:space="0" w:color="auto"/>
            <w:bottom w:val="none" w:sz="0" w:space="0" w:color="auto"/>
            <w:right w:val="none" w:sz="0" w:space="0" w:color="auto"/>
          </w:divBdr>
        </w:div>
        <w:div w:id="1400590068">
          <w:marLeft w:val="0"/>
          <w:marRight w:val="0"/>
          <w:marTop w:val="0"/>
          <w:marBottom w:val="0"/>
          <w:divBdr>
            <w:top w:val="none" w:sz="0" w:space="0" w:color="auto"/>
            <w:left w:val="none" w:sz="0" w:space="0" w:color="auto"/>
            <w:bottom w:val="none" w:sz="0" w:space="0" w:color="auto"/>
            <w:right w:val="none" w:sz="0" w:space="0" w:color="auto"/>
          </w:divBdr>
        </w:div>
      </w:divsChild>
    </w:div>
    <w:div w:id="356808073">
      <w:bodyDiv w:val="1"/>
      <w:marLeft w:val="0"/>
      <w:marRight w:val="0"/>
      <w:marTop w:val="0"/>
      <w:marBottom w:val="0"/>
      <w:divBdr>
        <w:top w:val="none" w:sz="0" w:space="0" w:color="auto"/>
        <w:left w:val="none" w:sz="0" w:space="0" w:color="auto"/>
        <w:bottom w:val="none" w:sz="0" w:space="0" w:color="auto"/>
        <w:right w:val="none" w:sz="0" w:space="0" w:color="auto"/>
      </w:divBdr>
      <w:divsChild>
        <w:div w:id="543908408">
          <w:marLeft w:val="0"/>
          <w:marRight w:val="0"/>
          <w:marTop w:val="0"/>
          <w:marBottom w:val="0"/>
          <w:divBdr>
            <w:top w:val="none" w:sz="0" w:space="0" w:color="auto"/>
            <w:left w:val="none" w:sz="0" w:space="0" w:color="auto"/>
            <w:bottom w:val="none" w:sz="0" w:space="0" w:color="auto"/>
            <w:right w:val="none" w:sz="0" w:space="0" w:color="auto"/>
          </w:divBdr>
          <w:divsChild>
            <w:div w:id="1716542021">
              <w:marLeft w:val="0"/>
              <w:marRight w:val="0"/>
              <w:marTop w:val="0"/>
              <w:marBottom w:val="0"/>
              <w:divBdr>
                <w:top w:val="none" w:sz="0" w:space="0" w:color="auto"/>
                <w:left w:val="none" w:sz="0" w:space="0" w:color="auto"/>
                <w:bottom w:val="none" w:sz="0" w:space="0" w:color="auto"/>
                <w:right w:val="none" w:sz="0" w:space="0" w:color="auto"/>
              </w:divBdr>
              <w:divsChild>
                <w:div w:id="86773158">
                  <w:marLeft w:val="0"/>
                  <w:marRight w:val="0"/>
                  <w:marTop w:val="0"/>
                  <w:marBottom w:val="0"/>
                  <w:divBdr>
                    <w:top w:val="none" w:sz="0" w:space="0" w:color="auto"/>
                    <w:left w:val="none" w:sz="0" w:space="0" w:color="auto"/>
                    <w:bottom w:val="none" w:sz="0" w:space="0" w:color="auto"/>
                    <w:right w:val="none" w:sz="0" w:space="0" w:color="auto"/>
                  </w:divBdr>
                </w:div>
                <w:div w:id="409889193">
                  <w:marLeft w:val="0"/>
                  <w:marRight w:val="0"/>
                  <w:marTop w:val="0"/>
                  <w:marBottom w:val="0"/>
                  <w:divBdr>
                    <w:top w:val="none" w:sz="0" w:space="0" w:color="auto"/>
                    <w:left w:val="none" w:sz="0" w:space="0" w:color="auto"/>
                    <w:bottom w:val="none" w:sz="0" w:space="0" w:color="auto"/>
                    <w:right w:val="none" w:sz="0" w:space="0" w:color="auto"/>
                  </w:divBdr>
                </w:div>
                <w:div w:id="76345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484581">
      <w:bodyDiv w:val="1"/>
      <w:marLeft w:val="0"/>
      <w:marRight w:val="0"/>
      <w:marTop w:val="0"/>
      <w:marBottom w:val="0"/>
      <w:divBdr>
        <w:top w:val="none" w:sz="0" w:space="0" w:color="auto"/>
        <w:left w:val="none" w:sz="0" w:space="0" w:color="auto"/>
        <w:bottom w:val="none" w:sz="0" w:space="0" w:color="auto"/>
        <w:right w:val="none" w:sz="0" w:space="0" w:color="auto"/>
      </w:divBdr>
      <w:divsChild>
        <w:div w:id="1745175978">
          <w:marLeft w:val="0"/>
          <w:marRight w:val="0"/>
          <w:marTop w:val="0"/>
          <w:marBottom w:val="0"/>
          <w:divBdr>
            <w:top w:val="none" w:sz="0" w:space="0" w:color="auto"/>
            <w:left w:val="none" w:sz="0" w:space="0" w:color="auto"/>
            <w:bottom w:val="none" w:sz="0" w:space="0" w:color="auto"/>
            <w:right w:val="none" w:sz="0" w:space="0" w:color="auto"/>
          </w:divBdr>
        </w:div>
        <w:div w:id="401026743">
          <w:marLeft w:val="0"/>
          <w:marRight w:val="0"/>
          <w:marTop w:val="0"/>
          <w:marBottom w:val="0"/>
          <w:divBdr>
            <w:top w:val="none" w:sz="0" w:space="0" w:color="auto"/>
            <w:left w:val="none" w:sz="0" w:space="0" w:color="auto"/>
            <w:bottom w:val="none" w:sz="0" w:space="0" w:color="auto"/>
            <w:right w:val="none" w:sz="0" w:space="0" w:color="auto"/>
          </w:divBdr>
        </w:div>
        <w:div w:id="841118932">
          <w:marLeft w:val="0"/>
          <w:marRight w:val="0"/>
          <w:marTop w:val="0"/>
          <w:marBottom w:val="0"/>
          <w:divBdr>
            <w:top w:val="none" w:sz="0" w:space="0" w:color="auto"/>
            <w:left w:val="none" w:sz="0" w:space="0" w:color="auto"/>
            <w:bottom w:val="none" w:sz="0" w:space="0" w:color="auto"/>
            <w:right w:val="none" w:sz="0" w:space="0" w:color="auto"/>
          </w:divBdr>
        </w:div>
      </w:divsChild>
    </w:div>
    <w:div w:id="4269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786725">
          <w:marLeft w:val="0"/>
          <w:marRight w:val="0"/>
          <w:marTop w:val="0"/>
          <w:marBottom w:val="0"/>
          <w:divBdr>
            <w:top w:val="none" w:sz="0" w:space="0" w:color="auto"/>
            <w:left w:val="none" w:sz="0" w:space="0" w:color="auto"/>
            <w:bottom w:val="none" w:sz="0" w:space="0" w:color="auto"/>
            <w:right w:val="none" w:sz="0" w:space="0" w:color="auto"/>
          </w:divBdr>
          <w:divsChild>
            <w:div w:id="2068719920">
              <w:marLeft w:val="0"/>
              <w:marRight w:val="0"/>
              <w:marTop w:val="0"/>
              <w:marBottom w:val="0"/>
              <w:divBdr>
                <w:top w:val="none" w:sz="0" w:space="0" w:color="auto"/>
                <w:left w:val="none" w:sz="0" w:space="0" w:color="auto"/>
                <w:bottom w:val="none" w:sz="0" w:space="0" w:color="auto"/>
                <w:right w:val="none" w:sz="0" w:space="0" w:color="auto"/>
              </w:divBdr>
              <w:divsChild>
                <w:div w:id="1967809508">
                  <w:marLeft w:val="0"/>
                  <w:marRight w:val="0"/>
                  <w:marTop w:val="0"/>
                  <w:marBottom w:val="0"/>
                  <w:divBdr>
                    <w:top w:val="none" w:sz="0" w:space="0" w:color="auto"/>
                    <w:left w:val="none" w:sz="0" w:space="0" w:color="auto"/>
                    <w:bottom w:val="none" w:sz="0" w:space="0" w:color="auto"/>
                    <w:right w:val="none" w:sz="0" w:space="0" w:color="auto"/>
                  </w:divBdr>
                </w:div>
                <w:div w:id="1402872303">
                  <w:marLeft w:val="0"/>
                  <w:marRight w:val="0"/>
                  <w:marTop w:val="0"/>
                  <w:marBottom w:val="0"/>
                  <w:divBdr>
                    <w:top w:val="none" w:sz="0" w:space="0" w:color="auto"/>
                    <w:left w:val="none" w:sz="0" w:space="0" w:color="auto"/>
                    <w:bottom w:val="none" w:sz="0" w:space="0" w:color="auto"/>
                    <w:right w:val="none" w:sz="0" w:space="0" w:color="auto"/>
                  </w:divBdr>
                </w:div>
                <w:div w:id="1645428497">
                  <w:marLeft w:val="0"/>
                  <w:marRight w:val="0"/>
                  <w:marTop w:val="0"/>
                  <w:marBottom w:val="0"/>
                  <w:divBdr>
                    <w:top w:val="none" w:sz="0" w:space="0" w:color="auto"/>
                    <w:left w:val="none" w:sz="0" w:space="0" w:color="auto"/>
                    <w:bottom w:val="none" w:sz="0" w:space="0" w:color="auto"/>
                    <w:right w:val="none" w:sz="0" w:space="0" w:color="auto"/>
                  </w:divBdr>
                </w:div>
              </w:divsChild>
            </w:div>
            <w:div w:id="205335520">
              <w:marLeft w:val="0"/>
              <w:marRight w:val="0"/>
              <w:marTop w:val="0"/>
              <w:marBottom w:val="0"/>
              <w:divBdr>
                <w:top w:val="none" w:sz="0" w:space="0" w:color="auto"/>
                <w:left w:val="none" w:sz="0" w:space="0" w:color="auto"/>
                <w:bottom w:val="none" w:sz="0" w:space="0" w:color="auto"/>
                <w:right w:val="none" w:sz="0" w:space="0" w:color="auto"/>
              </w:divBdr>
              <w:divsChild>
                <w:div w:id="246311270">
                  <w:marLeft w:val="0"/>
                  <w:marRight w:val="0"/>
                  <w:marTop w:val="0"/>
                  <w:marBottom w:val="0"/>
                  <w:divBdr>
                    <w:top w:val="single" w:sz="6" w:space="8" w:color="CBD3DA"/>
                    <w:left w:val="single" w:sz="6" w:space="8" w:color="CBD3DA"/>
                    <w:bottom w:val="single" w:sz="6" w:space="0" w:color="CBD3DA"/>
                    <w:right w:val="single" w:sz="6" w:space="8" w:color="CBD3DA"/>
                  </w:divBdr>
                  <w:divsChild>
                    <w:div w:id="349524723">
                      <w:marLeft w:val="0"/>
                      <w:marRight w:val="0"/>
                      <w:marTop w:val="0"/>
                      <w:marBottom w:val="0"/>
                      <w:divBdr>
                        <w:top w:val="none" w:sz="0" w:space="0" w:color="auto"/>
                        <w:left w:val="none" w:sz="0" w:space="0" w:color="auto"/>
                        <w:bottom w:val="none" w:sz="0" w:space="0" w:color="auto"/>
                        <w:right w:val="none" w:sz="0" w:space="0" w:color="auto"/>
                      </w:divBdr>
                      <w:divsChild>
                        <w:div w:id="1351640048">
                          <w:marLeft w:val="0"/>
                          <w:marRight w:val="0"/>
                          <w:marTop w:val="0"/>
                          <w:marBottom w:val="0"/>
                          <w:divBdr>
                            <w:top w:val="none" w:sz="0" w:space="0" w:color="auto"/>
                            <w:left w:val="none" w:sz="0" w:space="0" w:color="auto"/>
                            <w:bottom w:val="none" w:sz="0" w:space="0" w:color="auto"/>
                            <w:right w:val="none" w:sz="0" w:space="0" w:color="auto"/>
                          </w:divBdr>
                          <w:divsChild>
                            <w:div w:id="772280880">
                              <w:marLeft w:val="0"/>
                              <w:marRight w:val="0"/>
                              <w:marTop w:val="0"/>
                              <w:marBottom w:val="0"/>
                              <w:divBdr>
                                <w:top w:val="none" w:sz="0" w:space="0" w:color="auto"/>
                                <w:left w:val="none" w:sz="0" w:space="0" w:color="auto"/>
                                <w:bottom w:val="none" w:sz="0" w:space="0" w:color="auto"/>
                                <w:right w:val="none" w:sz="0" w:space="0" w:color="auto"/>
                              </w:divBdr>
                              <w:divsChild>
                                <w:div w:id="70760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361">
                      <w:marLeft w:val="0"/>
                      <w:marRight w:val="0"/>
                      <w:marTop w:val="150"/>
                      <w:marBottom w:val="0"/>
                      <w:divBdr>
                        <w:top w:val="none" w:sz="0" w:space="0" w:color="auto"/>
                        <w:left w:val="none" w:sz="0" w:space="0" w:color="auto"/>
                        <w:bottom w:val="none" w:sz="0" w:space="0" w:color="auto"/>
                        <w:right w:val="none" w:sz="0" w:space="0" w:color="auto"/>
                      </w:divBdr>
                      <w:divsChild>
                        <w:div w:id="1307082410">
                          <w:marLeft w:val="0"/>
                          <w:marRight w:val="0"/>
                          <w:marTop w:val="0"/>
                          <w:marBottom w:val="0"/>
                          <w:divBdr>
                            <w:top w:val="none" w:sz="0" w:space="0" w:color="auto"/>
                            <w:left w:val="none" w:sz="0" w:space="0" w:color="auto"/>
                            <w:bottom w:val="none" w:sz="0" w:space="0" w:color="auto"/>
                            <w:right w:val="none" w:sz="0" w:space="0" w:color="auto"/>
                          </w:divBdr>
                          <w:divsChild>
                            <w:div w:id="1475949736">
                              <w:marLeft w:val="0"/>
                              <w:marRight w:val="0"/>
                              <w:marTop w:val="0"/>
                              <w:marBottom w:val="0"/>
                              <w:divBdr>
                                <w:top w:val="none" w:sz="0" w:space="0" w:color="auto"/>
                                <w:left w:val="none" w:sz="0" w:space="0" w:color="auto"/>
                                <w:bottom w:val="none" w:sz="0" w:space="0" w:color="auto"/>
                                <w:right w:val="none" w:sz="0" w:space="0" w:color="auto"/>
                              </w:divBdr>
                            </w:div>
                            <w:div w:id="1002706010">
                              <w:marLeft w:val="0"/>
                              <w:marRight w:val="0"/>
                              <w:marTop w:val="0"/>
                              <w:marBottom w:val="0"/>
                              <w:divBdr>
                                <w:top w:val="none" w:sz="0" w:space="0" w:color="auto"/>
                                <w:left w:val="none" w:sz="0" w:space="0" w:color="auto"/>
                                <w:bottom w:val="none" w:sz="0" w:space="0" w:color="auto"/>
                                <w:right w:val="none" w:sz="0" w:space="0" w:color="auto"/>
                              </w:divBdr>
                            </w:div>
                            <w:div w:id="1573082643">
                              <w:marLeft w:val="0"/>
                              <w:marRight w:val="0"/>
                              <w:marTop w:val="0"/>
                              <w:marBottom w:val="0"/>
                              <w:divBdr>
                                <w:top w:val="none" w:sz="0" w:space="0" w:color="auto"/>
                                <w:left w:val="none" w:sz="0" w:space="0" w:color="auto"/>
                                <w:bottom w:val="none" w:sz="0" w:space="0" w:color="auto"/>
                                <w:right w:val="none" w:sz="0" w:space="0" w:color="auto"/>
                              </w:divBdr>
                            </w:div>
                            <w:div w:id="1112550219">
                              <w:marLeft w:val="0"/>
                              <w:marRight w:val="0"/>
                              <w:marTop w:val="0"/>
                              <w:marBottom w:val="0"/>
                              <w:divBdr>
                                <w:top w:val="none" w:sz="0" w:space="0" w:color="auto"/>
                                <w:left w:val="none" w:sz="0" w:space="0" w:color="auto"/>
                                <w:bottom w:val="none" w:sz="0" w:space="0" w:color="auto"/>
                                <w:right w:val="none" w:sz="0" w:space="0" w:color="auto"/>
                              </w:divBdr>
                            </w:div>
                            <w:div w:id="184798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7180116">
      <w:bodyDiv w:val="1"/>
      <w:marLeft w:val="0"/>
      <w:marRight w:val="0"/>
      <w:marTop w:val="0"/>
      <w:marBottom w:val="0"/>
      <w:divBdr>
        <w:top w:val="none" w:sz="0" w:space="0" w:color="auto"/>
        <w:left w:val="none" w:sz="0" w:space="0" w:color="auto"/>
        <w:bottom w:val="none" w:sz="0" w:space="0" w:color="auto"/>
        <w:right w:val="none" w:sz="0" w:space="0" w:color="auto"/>
      </w:divBdr>
      <w:divsChild>
        <w:div w:id="1580671378">
          <w:marLeft w:val="0"/>
          <w:marRight w:val="0"/>
          <w:marTop w:val="0"/>
          <w:marBottom w:val="0"/>
          <w:divBdr>
            <w:top w:val="none" w:sz="0" w:space="0" w:color="auto"/>
            <w:left w:val="none" w:sz="0" w:space="0" w:color="auto"/>
            <w:bottom w:val="none" w:sz="0" w:space="0" w:color="auto"/>
            <w:right w:val="none" w:sz="0" w:space="0" w:color="auto"/>
          </w:divBdr>
        </w:div>
        <w:div w:id="1650282589">
          <w:marLeft w:val="0"/>
          <w:marRight w:val="0"/>
          <w:marTop w:val="0"/>
          <w:marBottom w:val="0"/>
          <w:divBdr>
            <w:top w:val="none" w:sz="0" w:space="0" w:color="auto"/>
            <w:left w:val="none" w:sz="0" w:space="0" w:color="auto"/>
            <w:bottom w:val="none" w:sz="0" w:space="0" w:color="auto"/>
            <w:right w:val="none" w:sz="0" w:space="0" w:color="auto"/>
          </w:divBdr>
        </w:div>
        <w:div w:id="366758368">
          <w:marLeft w:val="0"/>
          <w:marRight w:val="0"/>
          <w:marTop w:val="0"/>
          <w:marBottom w:val="0"/>
          <w:divBdr>
            <w:top w:val="none" w:sz="0" w:space="0" w:color="auto"/>
            <w:left w:val="none" w:sz="0" w:space="0" w:color="auto"/>
            <w:bottom w:val="none" w:sz="0" w:space="0" w:color="auto"/>
            <w:right w:val="none" w:sz="0" w:space="0" w:color="auto"/>
          </w:divBdr>
        </w:div>
      </w:divsChild>
    </w:div>
    <w:div w:id="1314680763">
      <w:bodyDiv w:val="1"/>
      <w:marLeft w:val="0"/>
      <w:marRight w:val="0"/>
      <w:marTop w:val="0"/>
      <w:marBottom w:val="0"/>
      <w:divBdr>
        <w:top w:val="none" w:sz="0" w:space="0" w:color="auto"/>
        <w:left w:val="none" w:sz="0" w:space="0" w:color="auto"/>
        <w:bottom w:val="none" w:sz="0" w:space="0" w:color="auto"/>
        <w:right w:val="none" w:sz="0" w:space="0" w:color="auto"/>
      </w:divBdr>
      <w:divsChild>
        <w:div w:id="1204560083">
          <w:marLeft w:val="0"/>
          <w:marRight w:val="0"/>
          <w:marTop w:val="0"/>
          <w:marBottom w:val="0"/>
          <w:divBdr>
            <w:top w:val="none" w:sz="0" w:space="0" w:color="auto"/>
            <w:left w:val="none" w:sz="0" w:space="0" w:color="auto"/>
            <w:bottom w:val="none" w:sz="0" w:space="0" w:color="auto"/>
            <w:right w:val="none" w:sz="0" w:space="0" w:color="auto"/>
          </w:divBdr>
        </w:div>
        <w:div w:id="1461223036">
          <w:marLeft w:val="0"/>
          <w:marRight w:val="0"/>
          <w:marTop w:val="0"/>
          <w:marBottom w:val="0"/>
          <w:divBdr>
            <w:top w:val="none" w:sz="0" w:space="0" w:color="auto"/>
            <w:left w:val="none" w:sz="0" w:space="0" w:color="auto"/>
            <w:bottom w:val="none" w:sz="0" w:space="0" w:color="auto"/>
            <w:right w:val="none" w:sz="0" w:space="0" w:color="auto"/>
          </w:divBdr>
        </w:div>
        <w:div w:id="272128545">
          <w:marLeft w:val="0"/>
          <w:marRight w:val="0"/>
          <w:marTop w:val="0"/>
          <w:marBottom w:val="0"/>
          <w:divBdr>
            <w:top w:val="none" w:sz="0" w:space="0" w:color="auto"/>
            <w:left w:val="none" w:sz="0" w:space="0" w:color="auto"/>
            <w:bottom w:val="none" w:sz="0" w:space="0" w:color="auto"/>
            <w:right w:val="none" w:sz="0" w:space="0" w:color="auto"/>
          </w:divBdr>
        </w:div>
      </w:divsChild>
    </w:div>
    <w:div w:id="1564290745">
      <w:bodyDiv w:val="1"/>
      <w:marLeft w:val="0"/>
      <w:marRight w:val="0"/>
      <w:marTop w:val="0"/>
      <w:marBottom w:val="0"/>
      <w:divBdr>
        <w:top w:val="none" w:sz="0" w:space="0" w:color="auto"/>
        <w:left w:val="none" w:sz="0" w:space="0" w:color="auto"/>
        <w:bottom w:val="none" w:sz="0" w:space="0" w:color="auto"/>
        <w:right w:val="none" w:sz="0" w:space="0" w:color="auto"/>
      </w:divBdr>
      <w:divsChild>
        <w:div w:id="860048011">
          <w:marLeft w:val="0"/>
          <w:marRight w:val="0"/>
          <w:marTop w:val="0"/>
          <w:marBottom w:val="0"/>
          <w:divBdr>
            <w:top w:val="none" w:sz="0" w:space="0" w:color="auto"/>
            <w:left w:val="none" w:sz="0" w:space="0" w:color="auto"/>
            <w:bottom w:val="none" w:sz="0" w:space="0" w:color="auto"/>
            <w:right w:val="none" w:sz="0" w:space="0" w:color="auto"/>
          </w:divBdr>
          <w:divsChild>
            <w:div w:id="1389188120">
              <w:marLeft w:val="0"/>
              <w:marRight w:val="0"/>
              <w:marTop w:val="0"/>
              <w:marBottom w:val="0"/>
              <w:divBdr>
                <w:top w:val="none" w:sz="0" w:space="0" w:color="auto"/>
                <w:left w:val="none" w:sz="0" w:space="0" w:color="auto"/>
                <w:bottom w:val="none" w:sz="0" w:space="0" w:color="auto"/>
                <w:right w:val="none" w:sz="0" w:space="0" w:color="auto"/>
              </w:divBdr>
              <w:divsChild>
                <w:div w:id="1479298145">
                  <w:marLeft w:val="0"/>
                  <w:marRight w:val="0"/>
                  <w:marTop w:val="0"/>
                  <w:marBottom w:val="0"/>
                  <w:divBdr>
                    <w:top w:val="none" w:sz="0" w:space="0" w:color="auto"/>
                    <w:left w:val="none" w:sz="0" w:space="0" w:color="auto"/>
                    <w:bottom w:val="none" w:sz="0" w:space="0" w:color="auto"/>
                    <w:right w:val="none" w:sz="0" w:space="0" w:color="auto"/>
                  </w:divBdr>
                </w:div>
                <w:div w:id="1228688739">
                  <w:marLeft w:val="0"/>
                  <w:marRight w:val="0"/>
                  <w:marTop w:val="0"/>
                  <w:marBottom w:val="0"/>
                  <w:divBdr>
                    <w:top w:val="none" w:sz="0" w:space="0" w:color="auto"/>
                    <w:left w:val="none" w:sz="0" w:space="0" w:color="auto"/>
                    <w:bottom w:val="none" w:sz="0" w:space="0" w:color="auto"/>
                    <w:right w:val="none" w:sz="0" w:space="0" w:color="auto"/>
                  </w:divBdr>
                </w:div>
                <w:div w:id="190390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696744">
      <w:bodyDiv w:val="1"/>
      <w:marLeft w:val="0"/>
      <w:marRight w:val="0"/>
      <w:marTop w:val="0"/>
      <w:marBottom w:val="0"/>
      <w:divBdr>
        <w:top w:val="none" w:sz="0" w:space="0" w:color="auto"/>
        <w:left w:val="none" w:sz="0" w:space="0" w:color="auto"/>
        <w:bottom w:val="none" w:sz="0" w:space="0" w:color="auto"/>
        <w:right w:val="none" w:sz="0" w:space="0" w:color="auto"/>
      </w:divBdr>
      <w:divsChild>
        <w:div w:id="751513526">
          <w:marLeft w:val="0"/>
          <w:marRight w:val="0"/>
          <w:marTop w:val="0"/>
          <w:marBottom w:val="0"/>
          <w:divBdr>
            <w:top w:val="none" w:sz="0" w:space="0" w:color="auto"/>
            <w:left w:val="none" w:sz="0" w:space="0" w:color="auto"/>
            <w:bottom w:val="none" w:sz="0" w:space="0" w:color="auto"/>
            <w:right w:val="none" w:sz="0" w:space="0" w:color="auto"/>
          </w:divBdr>
          <w:divsChild>
            <w:div w:id="2004774327">
              <w:marLeft w:val="0"/>
              <w:marRight w:val="0"/>
              <w:marTop w:val="0"/>
              <w:marBottom w:val="0"/>
              <w:divBdr>
                <w:top w:val="none" w:sz="0" w:space="0" w:color="auto"/>
                <w:left w:val="none" w:sz="0" w:space="0" w:color="auto"/>
                <w:bottom w:val="none" w:sz="0" w:space="0" w:color="auto"/>
                <w:right w:val="none" w:sz="0" w:space="0" w:color="auto"/>
              </w:divBdr>
              <w:divsChild>
                <w:div w:id="1563326515">
                  <w:marLeft w:val="0"/>
                  <w:marRight w:val="0"/>
                  <w:marTop w:val="0"/>
                  <w:marBottom w:val="0"/>
                  <w:divBdr>
                    <w:top w:val="none" w:sz="0" w:space="0" w:color="auto"/>
                    <w:left w:val="none" w:sz="0" w:space="0" w:color="auto"/>
                    <w:bottom w:val="none" w:sz="0" w:space="0" w:color="auto"/>
                    <w:right w:val="none" w:sz="0" w:space="0" w:color="auto"/>
                  </w:divBdr>
                </w:div>
                <w:div w:id="1815488048">
                  <w:marLeft w:val="0"/>
                  <w:marRight w:val="0"/>
                  <w:marTop w:val="0"/>
                  <w:marBottom w:val="0"/>
                  <w:divBdr>
                    <w:top w:val="none" w:sz="0" w:space="0" w:color="auto"/>
                    <w:left w:val="none" w:sz="0" w:space="0" w:color="auto"/>
                    <w:bottom w:val="none" w:sz="0" w:space="0" w:color="auto"/>
                    <w:right w:val="none" w:sz="0" w:space="0" w:color="auto"/>
                  </w:divBdr>
                </w:div>
                <w:div w:id="626351661">
                  <w:marLeft w:val="0"/>
                  <w:marRight w:val="0"/>
                  <w:marTop w:val="0"/>
                  <w:marBottom w:val="0"/>
                  <w:divBdr>
                    <w:top w:val="none" w:sz="0" w:space="0" w:color="auto"/>
                    <w:left w:val="none" w:sz="0" w:space="0" w:color="auto"/>
                    <w:bottom w:val="none" w:sz="0" w:space="0" w:color="auto"/>
                    <w:right w:val="none" w:sz="0" w:space="0" w:color="auto"/>
                  </w:divBdr>
                </w:div>
              </w:divsChild>
            </w:div>
            <w:div w:id="1738825265">
              <w:marLeft w:val="0"/>
              <w:marRight w:val="0"/>
              <w:marTop w:val="0"/>
              <w:marBottom w:val="0"/>
              <w:divBdr>
                <w:top w:val="none" w:sz="0" w:space="0" w:color="auto"/>
                <w:left w:val="none" w:sz="0" w:space="0" w:color="auto"/>
                <w:bottom w:val="none" w:sz="0" w:space="0" w:color="auto"/>
                <w:right w:val="none" w:sz="0" w:space="0" w:color="auto"/>
              </w:divBdr>
              <w:divsChild>
                <w:div w:id="1653020486">
                  <w:marLeft w:val="0"/>
                  <w:marRight w:val="0"/>
                  <w:marTop w:val="0"/>
                  <w:marBottom w:val="0"/>
                  <w:divBdr>
                    <w:top w:val="single" w:sz="6" w:space="8" w:color="CBD3DA"/>
                    <w:left w:val="single" w:sz="6" w:space="8" w:color="CBD3DA"/>
                    <w:bottom w:val="single" w:sz="6" w:space="0" w:color="CBD3DA"/>
                    <w:right w:val="single" w:sz="6" w:space="8" w:color="CBD3DA"/>
                  </w:divBdr>
                  <w:divsChild>
                    <w:div w:id="188488607">
                      <w:marLeft w:val="0"/>
                      <w:marRight w:val="0"/>
                      <w:marTop w:val="0"/>
                      <w:marBottom w:val="0"/>
                      <w:divBdr>
                        <w:top w:val="none" w:sz="0" w:space="0" w:color="auto"/>
                        <w:left w:val="none" w:sz="0" w:space="0" w:color="auto"/>
                        <w:bottom w:val="none" w:sz="0" w:space="0" w:color="auto"/>
                        <w:right w:val="none" w:sz="0" w:space="0" w:color="auto"/>
                      </w:divBdr>
                      <w:divsChild>
                        <w:div w:id="1283457501">
                          <w:marLeft w:val="0"/>
                          <w:marRight w:val="0"/>
                          <w:marTop w:val="0"/>
                          <w:marBottom w:val="0"/>
                          <w:divBdr>
                            <w:top w:val="none" w:sz="0" w:space="0" w:color="auto"/>
                            <w:left w:val="none" w:sz="0" w:space="0" w:color="auto"/>
                            <w:bottom w:val="none" w:sz="0" w:space="0" w:color="auto"/>
                            <w:right w:val="none" w:sz="0" w:space="0" w:color="auto"/>
                          </w:divBdr>
                          <w:divsChild>
                            <w:div w:id="1384057435">
                              <w:marLeft w:val="0"/>
                              <w:marRight w:val="0"/>
                              <w:marTop w:val="0"/>
                              <w:marBottom w:val="0"/>
                              <w:divBdr>
                                <w:top w:val="none" w:sz="0" w:space="0" w:color="auto"/>
                                <w:left w:val="none" w:sz="0" w:space="0" w:color="auto"/>
                                <w:bottom w:val="none" w:sz="0" w:space="0" w:color="auto"/>
                                <w:right w:val="none" w:sz="0" w:space="0" w:color="auto"/>
                              </w:divBdr>
                              <w:divsChild>
                                <w:div w:id="109451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165530">
                      <w:marLeft w:val="0"/>
                      <w:marRight w:val="0"/>
                      <w:marTop w:val="150"/>
                      <w:marBottom w:val="0"/>
                      <w:divBdr>
                        <w:top w:val="none" w:sz="0" w:space="0" w:color="auto"/>
                        <w:left w:val="none" w:sz="0" w:space="0" w:color="auto"/>
                        <w:bottom w:val="none" w:sz="0" w:space="0" w:color="auto"/>
                        <w:right w:val="none" w:sz="0" w:space="0" w:color="auto"/>
                      </w:divBdr>
                      <w:divsChild>
                        <w:div w:id="1291668925">
                          <w:marLeft w:val="0"/>
                          <w:marRight w:val="0"/>
                          <w:marTop w:val="0"/>
                          <w:marBottom w:val="0"/>
                          <w:divBdr>
                            <w:top w:val="none" w:sz="0" w:space="0" w:color="auto"/>
                            <w:left w:val="none" w:sz="0" w:space="0" w:color="auto"/>
                            <w:bottom w:val="none" w:sz="0" w:space="0" w:color="auto"/>
                            <w:right w:val="none" w:sz="0" w:space="0" w:color="auto"/>
                          </w:divBdr>
                          <w:divsChild>
                            <w:div w:id="61664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109648">
      <w:bodyDiv w:val="1"/>
      <w:marLeft w:val="0"/>
      <w:marRight w:val="0"/>
      <w:marTop w:val="0"/>
      <w:marBottom w:val="0"/>
      <w:divBdr>
        <w:top w:val="none" w:sz="0" w:space="0" w:color="auto"/>
        <w:left w:val="none" w:sz="0" w:space="0" w:color="auto"/>
        <w:bottom w:val="none" w:sz="0" w:space="0" w:color="auto"/>
        <w:right w:val="none" w:sz="0" w:space="0" w:color="auto"/>
      </w:divBdr>
      <w:divsChild>
        <w:div w:id="498231672">
          <w:marLeft w:val="0"/>
          <w:marRight w:val="0"/>
          <w:marTop w:val="0"/>
          <w:marBottom w:val="0"/>
          <w:divBdr>
            <w:top w:val="none" w:sz="0" w:space="0" w:color="auto"/>
            <w:left w:val="none" w:sz="0" w:space="0" w:color="auto"/>
            <w:bottom w:val="none" w:sz="0" w:space="0" w:color="auto"/>
            <w:right w:val="none" w:sz="0" w:space="0" w:color="auto"/>
          </w:divBdr>
        </w:div>
        <w:div w:id="1315834414">
          <w:marLeft w:val="0"/>
          <w:marRight w:val="0"/>
          <w:marTop w:val="0"/>
          <w:marBottom w:val="0"/>
          <w:divBdr>
            <w:top w:val="none" w:sz="0" w:space="0" w:color="auto"/>
            <w:left w:val="none" w:sz="0" w:space="0" w:color="auto"/>
            <w:bottom w:val="none" w:sz="0" w:space="0" w:color="auto"/>
            <w:right w:val="none" w:sz="0" w:space="0" w:color="auto"/>
          </w:divBdr>
        </w:div>
        <w:div w:id="398553779">
          <w:marLeft w:val="0"/>
          <w:marRight w:val="0"/>
          <w:marTop w:val="0"/>
          <w:marBottom w:val="0"/>
          <w:divBdr>
            <w:top w:val="none" w:sz="0" w:space="0" w:color="auto"/>
            <w:left w:val="none" w:sz="0" w:space="0" w:color="auto"/>
            <w:bottom w:val="none" w:sz="0" w:space="0" w:color="auto"/>
            <w:right w:val="none" w:sz="0" w:space="0" w:color="auto"/>
          </w:divBdr>
        </w:div>
      </w:divsChild>
    </w:div>
    <w:div w:id="1869760175">
      <w:bodyDiv w:val="1"/>
      <w:marLeft w:val="0"/>
      <w:marRight w:val="0"/>
      <w:marTop w:val="0"/>
      <w:marBottom w:val="0"/>
      <w:divBdr>
        <w:top w:val="none" w:sz="0" w:space="0" w:color="auto"/>
        <w:left w:val="none" w:sz="0" w:space="0" w:color="auto"/>
        <w:bottom w:val="none" w:sz="0" w:space="0" w:color="auto"/>
        <w:right w:val="none" w:sz="0" w:space="0" w:color="auto"/>
      </w:divBdr>
      <w:divsChild>
        <w:div w:id="992217539">
          <w:marLeft w:val="0"/>
          <w:marRight w:val="0"/>
          <w:marTop w:val="0"/>
          <w:marBottom w:val="0"/>
          <w:divBdr>
            <w:top w:val="none" w:sz="0" w:space="0" w:color="auto"/>
            <w:left w:val="none" w:sz="0" w:space="0" w:color="auto"/>
            <w:bottom w:val="none" w:sz="0" w:space="0" w:color="auto"/>
            <w:right w:val="none" w:sz="0" w:space="0" w:color="auto"/>
          </w:divBdr>
        </w:div>
        <w:div w:id="201404387">
          <w:marLeft w:val="0"/>
          <w:marRight w:val="0"/>
          <w:marTop w:val="0"/>
          <w:marBottom w:val="0"/>
          <w:divBdr>
            <w:top w:val="none" w:sz="0" w:space="0" w:color="auto"/>
            <w:left w:val="none" w:sz="0" w:space="0" w:color="auto"/>
            <w:bottom w:val="none" w:sz="0" w:space="0" w:color="auto"/>
            <w:right w:val="none" w:sz="0" w:space="0" w:color="auto"/>
          </w:divBdr>
        </w:div>
        <w:div w:id="9056084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566</Words>
  <Characters>3231</Characters>
  <Application>Microsoft Office Word</Application>
  <DocSecurity>0</DocSecurity>
  <Lines>26</Lines>
  <Paragraphs>7</Paragraphs>
  <ScaleCrop>false</ScaleCrop>
  <Company/>
  <LinksUpToDate>false</LinksUpToDate>
  <CharactersWithSpaces>3790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13</cp:revision>
  <dcterms:created xsi:type="dcterms:W3CDTF">2020-07-05T13:57:00Z</dcterms:created>
  <dcterms:modified xsi:type="dcterms:W3CDTF">2020-07-07T18:29:00Z</dcterms:modified>
</cp:coreProperties>
</file>