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shd w:val="clear" w:color="auto" w:fill="FFFFFF"/>
        <w:tblCellMar>
          <w:left w:w="0" w:type="dxa"/>
          <w:right w:w="0" w:type="dxa"/>
        </w:tblCellMar>
        <w:tblLook w:val="04A0" w:firstRow="1" w:lastRow="0" w:firstColumn="1" w:lastColumn="0" w:noHBand="0" w:noVBand="1"/>
      </w:tblPr>
      <w:tblGrid>
        <w:gridCol w:w="2268"/>
        <w:gridCol w:w="2268"/>
        <w:gridCol w:w="2268"/>
        <w:gridCol w:w="2268"/>
      </w:tblGrid>
      <w:tr w:rsidR="00B77596" w:rsidRPr="00B77596" w:rsidTr="00B77596">
        <w:tc>
          <w:tcPr>
            <w:tcW w:w="0" w:type="auto"/>
            <w:gridSpan w:val="4"/>
            <w:shd w:val="clear" w:color="auto" w:fill="F0F5F9"/>
            <w:tcMar>
              <w:top w:w="0" w:type="dxa"/>
              <w:left w:w="135" w:type="dxa"/>
              <w:bottom w:w="0" w:type="dxa"/>
              <w:right w:w="0" w:type="dxa"/>
            </w:tcMar>
            <w:vAlign w:val="center"/>
            <w:hideMark/>
          </w:tcPr>
          <w:p w:rsidR="00B77596" w:rsidRPr="00B77596" w:rsidRDefault="00B77596" w:rsidP="00B77596">
            <w:pPr>
              <w:spacing w:after="0" w:line="240" w:lineRule="auto"/>
              <w:rPr>
                <w:rFonts w:ascii="Verdana" w:eastAsia="Times New Roman" w:hAnsi="Verdana" w:cs="Times New Roman"/>
                <w:color w:val="222222"/>
                <w:sz w:val="15"/>
                <w:szCs w:val="15"/>
                <w:lang w:eastAsia="tr-TR"/>
              </w:rPr>
            </w:pPr>
            <w:r w:rsidRPr="00B77596">
              <w:rPr>
                <w:rFonts w:ascii="Verdana" w:eastAsia="Times New Roman" w:hAnsi="Verdana" w:cs="Times New Roman"/>
                <w:color w:val="222222"/>
                <w:sz w:val="15"/>
                <w:szCs w:val="15"/>
                <w:lang w:eastAsia="tr-TR"/>
              </w:rPr>
              <w:t>Amaç: Bu çalışmanın amacı CAD/CAM yöntemiyle monolitik zirkonya (MZR), polietereterketon (PEEK), polimer kompozit (COMP), polieterketonketon (PEKK) ve fiberle güçlendirilmiş kompozit (FRC) materyalleri ile üretilen üç üye sabit bölümlü protezlerin, marjinal ve internal adaptasyonlarının karşılaştırılmasıdır. Materyal ve Metot: CAD/CAM yöntemiyle MZR, PEEK, COMP, PEKK ve FRC materyallerinden 100 adet (n=20) üç üye sabit bölümlü protez üretildi. Üretilen protezlerin marjinal ve internal adaptasyon değerleri silikon replika yöntemi kullanılarak stereomikroskopta x40 büyütmede ölçüldü. Elde edilen veriler tek yönlü varyans ve Tukey HSD testleri ile analiz edildi (p&lt;0.05). Bulgular: MZR grubunun marjinal ve internal adaptasyon değerleri istatistiksel olarak diğer tüm gruplardan daha iyi bulundu (p&lt;0.001). PEEK, COMP, PEKK ve FRC grupları arasında istatistiksel olarak anlamlı bir farklılık bulunmadı (p&gt;0.05). Sonuç: Çalışmanın sonucunda MZR grubunun marjinal ve internal adaptasyonu tüm gruplardan daha iyi bulundu. Çalışmadaki tüm grupların marjinal ve internal adaptasyon değerleri klinik olarak kullanılabilir sınırlar içinde bulundu. Anahtar Kelimeler: CAD/CAM, FRC, İnternal Adaptasyon, Marjinal Adaptasyon, PEEK, PEKK, Zirkonya</w:t>
            </w:r>
          </w:p>
        </w:tc>
      </w:tr>
      <w:tr w:rsidR="00B77596" w:rsidRPr="00B77596" w:rsidTr="00B77596">
        <w:tc>
          <w:tcPr>
            <w:tcW w:w="0" w:type="auto"/>
            <w:shd w:val="clear" w:color="auto" w:fill="FFFFFF"/>
            <w:vAlign w:val="center"/>
            <w:hideMark/>
          </w:tcPr>
          <w:p w:rsidR="00B77596" w:rsidRPr="00B77596" w:rsidRDefault="00B77596" w:rsidP="00B77596">
            <w:pPr>
              <w:spacing w:after="0" w:line="240" w:lineRule="auto"/>
              <w:rPr>
                <w:rFonts w:ascii="Verdana" w:eastAsia="Times New Roman" w:hAnsi="Verdana" w:cs="Times New Roman"/>
                <w:color w:val="222222"/>
                <w:sz w:val="15"/>
                <w:szCs w:val="15"/>
                <w:lang w:eastAsia="tr-TR"/>
              </w:rPr>
            </w:pPr>
          </w:p>
        </w:tc>
        <w:tc>
          <w:tcPr>
            <w:tcW w:w="0" w:type="auto"/>
            <w:shd w:val="clear" w:color="auto" w:fill="FFFFFF"/>
            <w:vAlign w:val="center"/>
            <w:hideMark/>
          </w:tcPr>
          <w:p w:rsidR="00B77596" w:rsidRPr="00B77596" w:rsidRDefault="00B77596" w:rsidP="00B77596">
            <w:pPr>
              <w:spacing w:after="0" w:line="240" w:lineRule="auto"/>
              <w:rPr>
                <w:rFonts w:ascii="Times New Roman" w:eastAsia="Times New Roman" w:hAnsi="Times New Roman" w:cs="Times New Roman"/>
                <w:sz w:val="20"/>
                <w:szCs w:val="20"/>
                <w:lang w:eastAsia="tr-TR"/>
              </w:rPr>
            </w:pPr>
          </w:p>
        </w:tc>
        <w:tc>
          <w:tcPr>
            <w:tcW w:w="0" w:type="auto"/>
            <w:shd w:val="clear" w:color="auto" w:fill="FFFFFF"/>
            <w:vAlign w:val="center"/>
            <w:hideMark/>
          </w:tcPr>
          <w:p w:rsidR="00B77596" w:rsidRPr="00B77596" w:rsidRDefault="00B77596" w:rsidP="00B77596">
            <w:pPr>
              <w:spacing w:after="0" w:line="240" w:lineRule="auto"/>
              <w:rPr>
                <w:rFonts w:ascii="Times New Roman" w:eastAsia="Times New Roman" w:hAnsi="Times New Roman" w:cs="Times New Roman"/>
                <w:sz w:val="20"/>
                <w:szCs w:val="20"/>
                <w:lang w:eastAsia="tr-TR"/>
              </w:rPr>
            </w:pPr>
          </w:p>
        </w:tc>
        <w:tc>
          <w:tcPr>
            <w:tcW w:w="0" w:type="auto"/>
            <w:shd w:val="clear" w:color="auto" w:fill="FFFFFF"/>
            <w:vAlign w:val="center"/>
            <w:hideMark/>
          </w:tcPr>
          <w:p w:rsidR="00B77596" w:rsidRPr="00B77596" w:rsidRDefault="00B77596" w:rsidP="00B77596">
            <w:pPr>
              <w:spacing w:after="0" w:line="240" w:lineRule="auto"/>
              <w:rPr>
                <w:rFonts w:ascii="Times New Roman" w:eastAsia="Times New Roman" w:hAnsi="Times New Roman" w:cs="Times New Roman"/>
                <w:sz w:val="20"/>
                <w:szCs w:val="20"/>
                <w:lang w:eastAsia="tr-TR"/>
              </w:rPr>
            </w:pPr>
          </w:p>
        </w:tc>
      </w:tr>
    </w:tbl>
    <w:p w:rsidR="00467F7D" w:rsidRPr="00B77596" w:rsidRDefault="00467F7D" w:rsidP="00B77596">
      <w:bookmarkStart w:id="0" w:name="_GoBack"/>
      <w:bookmarkEnd w:id="0"/>
    </w:p>
    <w:sectPr w:rsidR="00467F7D" w:rsidRPr="00B7759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Verdana">
    <w:panose1 w:val="020B0604030504040204"/>
    <w:charset w:val="A2"/>
    <w:family w:val="swiss"/>
    <w:pitch w:val="variable"/>
    <w:sig w:usb0="A00006FF" w:usb1="4000205B" w:usb2="00000010" w:usb3="00000000" w:csb0="0000019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7C80"/>
    <w:rsid w:val="00467F7D"/>
    <w:rsid w:val="00AD7C80"/>
    <w:rsid w:val="00B77596"/>
    <w:rsid w:val="00F31A8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4306A78-2759-4C17-98F1-94ADC209B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1844006">
      <w:bodyDiv w:val="1"/>
      <w:marLeft w:val="0"/>
      <w:marRight w:val="0"/>
      <w:marTop w:val="0"/>
      <w:marBottom w:val="0"/>
      <w:divBdr>
        <w:top w:val="none" w:sz="0" w:space="0" w:color="auto"/>
        <w:left w:val="none" w:sz="0" w:space="0" w:color="auto"/>
        <w:bottom w:val="none" w:sz="0" w:space="0" w:color="auto"/>
        <w:right w:val="none" w:sz="0" w:space="0" w:color="auto"/>
      </w:divBdr>
    </w:div>
    <w:div w:id="1394620841">
      <w:bodyDiv w:val="1"/>
      <w:marLeft w:val="0"/>
      <w:marRight w:val="0"/>
      <w:marTop w:val="0"/>
      <w:marBottom w:val="0"/>
      <w:divBdr>
        <w:top w:val="none" w:sz="0" w:space="0" w:color="auto"/>
        <w:left w:val="none" w:sz="0" w:space="0" w:color="auto"/>
        <w:bottom w:val="none" w:sz="0" w:space="0" w:color="auto"/>
        <w:right w:val="none" w:sz="0" w:space="0" w:color="auto"/>
      </w:divBdr>
    </w:div>
    <w:div w:id="1511527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186</Words>
  <Characters>1063</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2022-12-15T11:41:00Z</dcterms:created>
  <dcterms:modified xsi:type="dcterms:W3CDTF">2022-12-15T12:02:00Z</dcterms:modified>
</cp:coreProperties>
</file>