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3ADF" w:rsidRPr="00083ADF" w:rsidRDefault="00083ADF" w:rsidP="00083ADF">
      <w:proofErr w:type="spellStart"/>
      <w:proofErr w:type="gramStart"/>
      <w:r w:rsidRPr="00083ADF">
        <w:t>Öz:Çalışmanın</w:t>
      </w:r>
      <w:proofErr w:type="spellEnd"/>
      <w:proofErr w:type="gramEnd"/>
      <w:r w:rsidRPr="00083ADF">
        <w:t xml:space="preserve"> amacı </w:t>
      </w:r>
      <w:proofErr w:type="spellStart"/>
      <w:r w:rsidRPr="00083ADF">
        <w:t>refraktif</w:t>
      </w:r>
      <w:proofErr w:type="spellEnd"/>
      <w:r w:rsidRPr="00083ADF">
        <w:t xml:space="preserve"> </w:t>
      </w:r>
      <w:proofErr w:type="spellStart"/>
      <w:r w:rsidRPr="00083ADF">
        <w:t>keratotomi</w:t>
      </w:r>
      <w:proofErr w:type="spellEnd"/>
      <w:r w:rsidRPr="00083ADF">
        <w:t xml:space="preserve"> sonrası başta ağrı olmak üzere </w:t>
      </w:r>
      <w:proofErr w:type="spellStart"/>
      <w:r w:rsidRPr="00083ADF">
        <w:t>postoperatif</w:t>
      </w:r>
      <w:proofErr w:type="spellEnd"/>
      <w:r w:rsidRPr="00083ADF">
        <w:t xml:space="preserve"> şikayetlerin azaltılmasında </w:t>
      </w:r>
      <w:proofErr w:type="spellStart"/>
      <w:r w:rsidRPr="00083ADF">
        <w:t>topikal</w:t>
      </w:r>
      <w:proofErr w:type="spellEnd"/>
      <w:r w:rsidRPr="00083ADF">
        <w:t xml:space="preserve"> </w:t>
      </w:r>
      <w:proofErr w:type="spellStart"/>
      <w:r w:rsidRPr="00083ADF">
        <w:t>diklofenak</w:t>
      </w:r>
      <w:proofErr w:type="spellEnd"/>
      <w:r w:rsidRPr="00083ADF">
        <w:t xml:space="preserve"> sodyum ile </w:t>
      </w:r>
      <w:proofErr w:type="spellStart"/>
      <w:r w:rsidRPr="00083ADF">
        <w:t>topikal</w:t>
      </w:r>
      <w:proofErr w:type="spellEnd"/>
      <w:r w:rsidRPr="00083ADF">
        <w:t xml:space="preserve"> </w:t>
      </w:r>
      <w:proofErr w:type="spellStart"/>
      <w:r w:rsidRPr="00083ADF">
        <w:t>indometasinin</w:t>
      </w:r>
      <w:proofErr w:type="spellEnd"/>
      <w:r w:rsidRPr="00083ADF">
        <w:t xml:space="preserve"> etkilerini karşılaştırmaktır. Çalışmada 23 hastanın 38 gözü uygulanan tedavi protokolüne göre 2 gruba ayrılmıştır. 1. gruptaki 20 göze </w:t>
      </w:r>
      <w:proofErr w:type="spellStart"/>
      <w:r w:rsidRPr="00083ADF">
        <w:t>topikal</w:t>
      </w:r>
      <w:proofErr w:type="spellEnd"/>
      <w:r w:rsidRPr="00083ADF">
        <w:t xml:space="preserve"> </w:t>
      </w:r>
      <w:proofErr w:type="spellStart"/>
      <w:r w:rsidRPr="00083ADF">
        <w:t>diklofenak</w:t>
      </w:r>
      <w:proofErr w:type="spellEnd"/>
      <w:r w:rsidRPr="00083ADF">
        <w:t xml:space="preserve"> sodyum, 2. gruptaki 18 göze ise </w:t>
      </w:r>
      <w:proofErr w:type="spellStart"/>
      <w:r w:rsidRPr="00083ADF">
        <w:t>indometasin</w:t>
      </w:r>
      <w:proofErr w:type="spellEnd"/>
      <w:r w:rsidRPr="00083ADF">
        <w:t xml:space="preserve"> kullanılmıştır. Buna göre, her iki grup arasında sadece 1. saatteki ağrı '</w:t>
      </w:r>
      <w:proofErr w:type="spellStart"/>
      <w:r w:rsidRPr="00083ADF">
        <w:t>nın</w:t>
      </w:r>
      <w:proofErr w:type="spellEnd"/>
      <w:r w:rsidRPr="00083ADF">
        <w:t xml:space="preserve"> kontrolünde istatistiksel olarak anlamlı farklılık (p= 0.05) tespit edilirken, diğer saat ve parametrelerin karşılaştırılmasında istatistiksel anlamlı farklılık bulunamamıştır (p&gt;0.05). Sonuç olarak, </w:t>
      </w:r>
      <w:proofErr w:type="spellStart"/>
      <w:r w:rsidRPr="00083ADF">
        <w:t>topikal</w:t>
      </w:r>
      <w:proofErr w:type="spellEnd"/>
      <w:r w:rsidRPr="00083ADF">
        <w:t xml:space="preserve"> </w:t>
      </w:r>
      <w:proofErr w:type="spellStart"/>
      <w:r w:rsidRPr="00083ADF">
        <w:t>indometasinin</w:t>
      </w:r>
      <w:proofErr w:type="spellEnd"/>
      <w:r w:rsidRPr="00083ADF">
        <w:t xml:space="preserve"> </w:t>
      </w:r>
      <w:proofErr w:type="spellStart"/>
      <w:r w:rsidRPr="00083ADF">
        <w:t>refraktif</w:t>
      </w:r>
      <w:proofErr w:type="spellEnd"/>
      <w:r w:rsidRPr="00083ADF">
        <w:t xml:space="preserve"> cerrahi prosedürleri sonrası </w:t>
      </w:r>
      <w:proofErr w:type="gramStart"/>
      <w:r w:rsidRPr="00083ADF">
        <w:t>şikayetlerin</w:t>
      </w:r>
      <w:proofErr w:type="gramEnd"/>
      <w:r w:rsidRPr="00083ADF">
        <w:t xml:space="preserve"> tedavisinde, </w:t>
      </w:r>
      <w:proofErr w:type="spellStart"/>
      <w:r w:rsidRPr="00083ADF">
        <w:t>topikal</w:t>
      </w:r>
      <w:proofErr w:type="spellEnd"/>
      <w:r w:rsidRPr="00083ADF">
        <w:t xml:space="preserve"> </w:t>
      </w:r>
      <w:proofErr w:type="spellStart"/>
      <w:r w:rsidRPr="00083ADF">
        <w:t>diklofenakla</w:t>
      </w:r>
      <w:proofErr w:type="spellEnd"/>
      <w:r w:rsidRPr="00083ADF">
        <w:t xml:space="preserve"> aynı etkiye sahip olduğu ve dolayısıyla </w:t>
      </w:r>
      <w:proofErr w:type="spellStart"/>
      <w:r w:rsidRPr="00083ADF">
        <w:t>diklofenak</w:t>
      </w:r>
      <w:proofErr w:type="spellEnd"/>
      <w:r w:rsidRPr="00083ADF">
        <w:t xml:space="preserve"> tedavisine alternatif oluşturabileceği kanaatine ulaşılmıştır:</w:t>
      </w:r>
    </w:p>
    <w:p w:rsidR="00B31335" w:rsidRPr="00083ADF" w:rsidRDefault="00B31335" w:rsidP="00083ADF">
      <w:bookmarkStart w:id="0" w:name="_GoBack"/>
      <w:bookmarkEnd w:id="0"/>
    </w:p>
    <w:sectPr w:rsidR="00B31335" w:rsidRPr="00083AD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2741"/>
    <w:rsid w:val="00015DA9"/>
    <w:rsid w:val="000334F5"/>
    <w:rsid w:val="00083ADF"/>
    <w:rsid w:val="001B3019"/>
    <w:rsid w:val="001B6105"/>
    <w:rsid w:val="0020011E"/>
    <w:rsid w:val="002B2741"/>
    <w:rsid w:val="002F3D4C"/>
    <w:rsid w:val="003123C0"/>
    <w:rsid w:val="00314E3B"/>
    <w:rsid w:val="00381625"/>
    <w:rsid w:val="00395912"/>
    <w:rsid w:val="003B77CB"/>
    <w:rsid w:val="00421912"/>
    <w:rsid w:val="00460E66"/>
    <w:rsid w:val="004A7EFF"/>
    <w:rsid w:val="004F364A"/>
    <w:rsid w:val="005D1005"/>
    <w:rsid w:val="006B1AD4"/>
    <w:rsid w:val="007506AE"/>
    <w:rsid w:val="0077530F"/>
    <w:rsid w:val="00797285"/>
    <w:rsid w:val="00826F9C"/>
    <w:rsid w:val="008D4EE1"/>
    <w:rsid w:val="00946745"/>
    <w:rsid w:val="00973A4B"/>
    <w:rsid w:val="009E1897"/>
    <w:rsid w:val="00A80C03"/>
    <w:rsid w:val="00AE4896"/>
    <w:rsid w:val="00B31335"/>
    <w:rsid w:val="00B4115D"/>
    <w:rsid w:val="00B641BA"/>
    <w:rsid w:val="00BA330A"/>
    <w:rsid w:val="00BF7593"/>
    <w:rsid w:val="00C3155D"/>
    <w:rsid w:val="00DB461D"/>
    <w:rsid w:val="00E554D4"/>
    <w:rsid w:val="00EB4C6B"/>
    <w:rsid w:val="00F46AFD"/>
    <w:rsid w:val="00FC25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11956F-4335-427A-8E16-C683B7AE88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83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3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2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2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5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2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510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254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51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957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072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1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7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5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1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4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1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1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2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4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14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55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1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2210</TotalTime>
  <Pages>1</Pages>
  <Words>128</Words>
  <Characters>736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NEZİHA ÜSTÜNER</dc:creator>
  <cp:keywords/>
  <dc:description/>
  <cp:lastModifiedBy>NEZİHA ÜSTÜNER</cp:lastModifiedBy>
  <cp:revision>95</cp:revision>
  <dcterms:created xsi:type="dcterms:W3CDTF">2020-08-31T08:39:00Z</dcterms:created>
  <dcterms:modified xsi:type="dcterms:W3CDTF">2020-09-09T07:46:00Z</dcterms:modified>
</cp:coreProperties>
</file>