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C7C93" w:rsidRPr="007C7C93" w:rsidRDefault="007C7C93" w:rsidP="007C7C93">
      <w:proofErr w:type="spellStart"/>
      <w:proofErr w:type="gramStart"/>
      <w:r w:rsidRPr="007C7C93">
        <w:t>Öz:Yurtlandırma</w:t>
      </w:r>
      <w:proofErr w:type="spellEnd"/>
      <w:proofErr w:type="gramEnd"/>
      <w:r w:rsidRPr="007C7C93">
        <w:t xml:space="preserve">, sakin kılma, yerleştirme faaliyetlerini de içeren geniş kapsamlı bir kavram olan iskân, en bilindik ve en geniş anlamıyla beşeri bir yerleşmeyi ifade etmektedir. İskân siyaseti ise, devletlerin ekonomik, toplumsal, siyasal sistemleriyle doğrudan ilgilidir. Dolayısıyla da iskân uygulamaları toplumsal yaşamın hemen her alanını ilgilendiren politik ve mekânsal düzenlemeler bütünüdür. </w:t>
      </w:r>
      <w:proofErr w:type="gramStart"/>
      <w:r w:rsidRPr="007C7C93">
        <w:t xml:space="preserve">Bu çalışmada </w:t>
      </w:r>
      <w:proofErr w:type="spellStart"/>
      <w:r w:rsidRPr="007C7C93">
        <w:t>Türkiye</w:t>
      </w:r>
      <w:r w:rsidRPr="007C7C93">
        <w:rPr>
          <w:rFonts w:ascii="Calibri" w:hAnsi="Calibri" w:cs="Calibri"/>
        </w:rPr>
        <w:t></w:t>
      </w:r>
      <w:r w:rsidRPr="007C7C93">
        <w:t>de</w:t>
      </w:r>
      <w:proofErr w:type="spellEnd"/>
      <w:r w:rsidRPr="007C7C93">
        <w:t xml:space="preserve"> isk</w:t>
      </w:r>
      <w:r w:rsidRPr="007C7C93">
        <w:rPr>
          <w:rFonts w:ascii="Calibri" w:hAnsi="Calibri" w:cs="Calibri"/>
        </w:rPr>
        <w:t>â</w:t>
      </w:r>
      <w:r w:rsidRPr="007C7C93">
        <w:t>n siyasetinin uygulay</w:t>
      </w:r>
      <w:r w:rsidRPr="007C7C93">
        <w:rPr>
          <w:rFonts w:ascii="Calibri" w:hAnsi="Calibri" w:cs="Calibri"/>
        </w:rPr>
        <w:t>ı</w:t>
      </w:r>
      <w:r w:rsidRPr="007C7C93">
        <w:t>c</w:t>
      </w:r>
      <w:r w:rsidRPr="007C7C93">
        <w:rPr>
          <w:rFonts w:ascii="Calibri" w:hAnsi="Calibri" w:cs="Calibri"/>
        </w:rPr>
        <w:t>ı</w:t>
      </w:r>
      <w:r w:rsidRPr="007C7C93">
        <w:t xml:space="preserve"> kurumlar</w:t>
      </w:r>
      <w:r w:rsidRPr="007C7C93">
        <w:rPr>
          <w:rFonts w:ascii="Calibri" w:hAnsi="Calibri" w:cs="Calibri"/>
        </w:rPr>
        <w:t>ı</w:t>
      </w:r>
      <w:r w:rsidRPr="007C7C93">
        <w:t xml:space="preserve"> olan; M</w:t>
      </w:r>
      <w:r w:rsidRPr="007C7C93">
        <w:rPr>
          <w:rFonts w:ascii="Calibri" w:hAnsi="Calibri" w:cs="Calibri"/>
        </w:rPr>
        <w:t>ü</w:t>
      </w:r>
      <w:r w:rsidRPr="007C7C93">
        <w:t xml:space="preserve">badele, </w:t>
      </w:r>
      <w:r w:rsidRPr="007C7C93">
        <w:rPr>
          <w:rFonts w:ascii="Calibri" w:hAnsi="Calibri" w:cs="Calibri"/>
        </w:rPr>
        <w:t>İ</w:t>
      </w:r>
      <w:r w:rsidRPr="007C7C93">
        <w:t xml:space="preserve">mar ve </w:t>
      </w:r>
      <w:r w:rsidRPr="007C7C93">
        <w:rPr>
          <w:rFonts w:ascii="Calibri" w:hAnsi="Calibri" w:cs="Calibri"/>
        </w:rPr>
        <w:t>İ</w:t>
      </w:r>
      <w:r w:rsidRPr="007C7C93">
        <w:t>sk</w:t>
      </w:r>
      <w:r w:rsidRPr="007C7C93">
        <w:rPr>
          <w:rFonts w:ascii="Calibri" w:hAnsi="Calibri" w:cs="Calibri"/>
        </w:rPr>
        <w:t>â</w:t>
      </w:r>
      <w:r w:rsidRPr="007C7C93">
        <w:t>n Vek</w:t>
      </w:r>
      <w:r w:rsidRPr="007C7C93">
        <w:rPr>
          <w:rFonts w:ascii="Calibri" w:hAnsi="Calibri" w:cs="Calibri"/>
        </w:rPr>
        <w:t>â</w:t>
      </w:r>
      <w:r w:rsidRPr="007C7C93">
        <w:t>leti, D</w:t>
      </w:r>
      <w:r w:rsidRPr="007C7C93">
        <w:rPr>
          <w:rFonts w:ascii="Calibri" w:hAnsi="Calibri" w:cs="Calibri"/>
        </w:rPr>
        <w:t>â</w:t>
      </w:r>
      <w:r w:rsidRPr="007C7C93">
        <w:t>hiliye Vek</w:t>
      </w:r>
      <w:r w:rsidRPr="007C7C93">
        <w:rPr>
          <w:rFonts w:ascii="Calibri" w:hAnsi="Calibri" w:cs="Calibri"/>
        </w:rPr>
        <w:t>â</w:t>
      </w:r>
      <w:r w:rsidRPr="007C7C93">
        <w:t>leti, S</w:t>
      </w:r>
      <w:r w:rsidRPr="007C7C93">
        <w:rPr>
          <w:rFonts w:ascii="Calibri" w:hAnsi="Calibri" w:cs="Calibri"/>
        </w:rPr>
        <w:t>ı</w:t>
      </w:r>
      <w:r w:rsidRPr="007C7C93">
        <w:t xml:space="preserve">hhat ve </w:t>
      </w:r>
      <w:r w:rsidRPr="007C7C93">
        <w:rPr>
          <w:rFonts w:ascii="Calibri" w:hAnsi="Calibri" w:cs="Calibri"/>
        </w:rPr>
        <w:t>İç</w:t>
      </w:r>
      <w:r w:rsidRPr="007C7C93">
        <w:t>timai Muavenet Vek</w:t>
      </w:r>
      <w:r w:rsidRPr="007C7C93">
        <w:rPr>
          <w:rFonts w:ascii="Calibri" w:hAnsi="Calibri" w:cs="Calibri"/>
        </w:rPr>
        <w:t>â</w:t>
      </w:r>
      <w:r w:rsidRPr="007C7C93">
        <w:t xml:space="preserve">leti, Toprak ve </w:t>
      </w:r>
      <w:r w:rsidRPr="007C7C93">
        <w:rPr>
          <w:rFonts w:ascii="Calibri" w:hAnsi="Calibri" w:cs="Calibri"/>
        </w:rPr>
        <w:t>İ</w:t>
      </w:r>
      <w:r w:rsidRPr="007C7C93">
        <w:t>sk</w:t>
      </w:r>
      <w:r w:rsidRPr="007C7C93">
        <w:rPr>
          <w:rFonts w:ascii="Calibri" w:hAnsi="Calibri" w:cs="Calibri"/>
        </w:rPr>
        <w:t>â</w:t>
      </w:r>
      <w:r w:rsidRPr="007C7C93">
        <w:t xml:space="preserve">n </w:t>
      </w:r>
      <w:r w:rsidRPr="007C7C93">
        <w:rPr>
          <w:rFonts w:ascii="Calibri" w:hAnsi="Calibri" w:cs="Calibri"/>
        </w:rPr>
        <w:t>İş</w:t>
      </w:r>
      <w:r w:rsidRPr="007C7C93">
        <w:t>leri Genel M</w:t>
      </w:r>
      <w:r w:rsidRPr="007C7C93">
        <w:rPr>
          <w:rFonts w:ascii="Calibri" w:hAnsi="Calibri" w:cs="Calibri"/>
        </w:rPr>
        <w:t>ü</w:t>
      </w:r>
      <w:r w:rsidRPr="007C7C93">
        <w:t>d</w:t>
      </w:r>
      <w:r w:rsidRPr="007C7C93">
        <w:rPr>
          <w:rFonts w:ascii="Calibri" w:hAnsi="Calibri" w:cs="Calibri"/>
        </w:rPr>
        <w:t>ü</w:t>
      </w:r>
      <w:r w:rsidRPr="007C7C93">
        <w:t>rl</w:t>
      </w:r>
      <w:r w:rsidRPr="007C7C93">
        <w:rPr>
          <w:rFonts w:ascii="Calibri" w:hAnsi="Calibri" w:cs="Calibri"/>
        </w:rPr>
        <w:t>ü</w:t>
      </w:r>
      <w:r w:rsidRPr="007C7C93">
        <w:t xml:space="preserve">klerinin Birleştirilmesi ve Köy Hizmetleri Genel </w:t>
      </w:r>
      <w:proofErr w:type="spellStart"/>
      <w:r w:rsidRPr="007C7C93">
        <w:t>Müdürl</w:t>
      </w:r>
      <w:proofErr w:type="spellEnd"/>
      <w:r w:rsidRPr="007C7C93">
        <w:t xml:space="preserve"> </w:t>
      </w:r>
      <w:proofErr w:type="spellStart"/>
      <w:r w:rsidRPr="007C7C93">
        <w:t>üğü</w:t>
      </w:r>
      <w:proofErr w:type="spellEnd"/>
      <w:r w:rsidRPr="007C7C93">
        <w:t>, Bayındırlık ve İskân Bakanlığı ile Çevre ve Şehircilik Bakanlığı teşkilat yapıları ve iskân siyasetine yönelik görevleri açısından kronolojik olarak incelenmektedir.</w:t>
      </w:r>
      <w:proofErr w:type="gramEnd"/>
    </w:p>
    <w:p w:rsidR="00E659DE" w:rsidRPr="007C7C93" w:rsidRDefault="00E659DE" w:rsidP="007C7C93">
      <w:bookmarkStart w:id="0" w:name="_GoBack"/>
      <w:bookmarkEnd w:id="0"/>
    </w:p>
    <w:sectPr w:rsidR="00E659DE" w:rsidRPr="007C7C9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0177"/>
    <w:rsid w:val="000C0177"/>
    <w:rsid w:val="00237047"/>
    <w:rsid w:val="00497718"/>
    <w:rsid w:val="00702494"/>
    <w:rsid w:val="007C7C93"/>
    <w:rsid w:val="00876887"/>
    <w:rsid w:val="009A761A"/>
    <w:rsid w:val="00BD2ED9"/>
    <w:rsid w:val="00C01E59"/>
    <w:rsid w:val="00D01BF3"/>
    <w:rsid w:val="00E11993"/>
    <w:rsid w:val="00E318AE"/>
    <w:rsid w:val="00E659DE"/>
    <w:rsid w:val="00EF511C"/>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85E9205-23C4-4E31-956F-30B87F8E89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7036277">
      <w:bodyDiv w:val="1"/>
      <w:marLeft w:val="0"/>
      <w:marRight w:val="0"/>
      <w:marTop w:val="0"/>
      <w:marBottom w:val="0"/>
      <w:divBdr>
        <w:top w:val="none" w:sz="0" w:space="0" w:color="auto"/>
        <w:left w:val="none" w:sz="0" w:space="0" w:color="auto"/>
        <w:bottom w:val="none" w:sz="0" w:space="0" w:color="auto"/>
        <w:right w:val="none" w:sz="0" w:space="0" w:color="auto"/>
      </w:divBdr>
    </w:div>
    <w:div w:id="223225533">
      <w:bodyDiv w:val="1"/>
      <w:marLeft w:val="0"/>
      <w:marRight w:val="0"/>
      <w:marTop w:val="0"/>
      <w:marBottom w:val="0"/>
      <w:divBdr>
        <w:top w:val="none" w:sz="0" w:space="0" w:color="auto"/>
        <w:left w:val="none" w:sz="0" w:space="0" w:color="auto"/>
        <w:bottom w:val="none" w:sz="0" w:space="0" w:color="auto"/>
        <w:right w:val="none" w:sz="0" w:space="0" w:color="auto"/>
      </w:divBdr>
    </w:div>
    <w:div w:id="386690376">
      <w:bodyDiv w:val="1"/>
      <w:marLeft w:val="0"/>
      <w:marRight w:val="0"/>
      <w:marTop w:val="0"/>
      <w:marBottom w:val="0"/>
      <w:divBdr>
        <w:top w:val="none" w:sz="0" w:space="0" w:color="auto"/>
        <w:left w:val="none" w:sz="0" w:space="0" w:color="auto"/>
        <w:bottom w:val="none" w:sz="0" w:space="0" w:color="auto"/>
        <w:right w:val="none" w:sz="0" w:space="0" w:color="auto"/>
      </w:divBdr>
    </w:div>
    <w:div w:id="889848652">
      <w:bodyDiv w:val="1"/>
      <w:marLeft w:val="0"/>
      <w:marRight w:val="0"/>
      <w:marTop w:val="0"/>
      <w:marBottom w:val="0"/>
      <w:divBdr>
        <w:top w:val="none" w:sz="0" w:space="0" w:color="auto"/>
        <w:left w:val="none" w:sz="0" w:space="0" w:color="auto"/>
        <w:bottom w:val="none" w:sz="0" w:space="0" w:color="auto"/>
        <w:right w:val="none" w:sz="0" w:space="0" w:color="auto"/>
      </w:divBdr>
    </w:div>
    <w:div w:id="1025405872">
      <w:bodyDiv w:val="1"/>
      <w:marLeft w:val="0"/>
      <w:marRight w:val="0"/>
      <w:marTop w:val="0"/>
      <w:marBottom w:val="0"/>
      <w:divBdr>
        <w:top w:val="none" w:sz="0" w:space="0" w:color="auto"/>
        <w:left w:val="none" w:sz="0" w:space="0" w:color="auto"/>
        <w:bottom w:val="none" w:sz="0" w:space="0" w:color="auto"/>
        <w:right w:val="none" w:sz="0" w:space="0" w:color="auto"/>
      </w:divBdr>
    </w:div>
    <w:div w:id="1279725899">
      <w:bodyDiv w:val="1"/>
      <w:marLeft w:val="0"/>
      <w:marRight w:val="0"/>
      <w:marTop w:val="0"/>
      <w:marBottom w:val="0"/>
      <w:divBdr>
        <w:top w:val="none" w:sz="0" w:space="0" w:color="auto"/>
        <w:left w:val="none" w:sz="0" w:space="0" w:color="auto"/>
        <w:bottom w:val="none" w:sz="0" w:space="0" w:color="auto"/>
        <w:right w:val="none" w:sz="0" w:space="0" w:color="auto"/>
      </w:divBdr>
    </w:div>
    <w:div w:id="1328943857">
      <w:bodyDiv w:val="1"/>
      <w:marLeft w:val="0"/>
      <w:marRight w:val="0"/>
      <w:marTop w:val="0"/>
      <w:marBottom w:val="0"/>
      <w:divBdr>
        <w:top w:val="none" w:sz="0" w:space="0" w:color="auto"/>
        <w:left w:val="none" w:sz="0" w:space="0" w:color="auto"/>
        <w:bottom w:val="none" w:sz="0" w:space="0" w:color="auto"/>
        <w:right w:val="none" w:sz="0" w:space="0" w:color="auto"/>
      </w:divBdr>
    </w:div>
    <w:div w:id="1355810969">
      <w:bodyDiv w:val="1"/>
      <w:marLeft w:val="0"/>
      <w:marRight w:val="0"/>
      <w:marTop w:val="0"/>
      <w:marBottom w:val="0"/>
      <w:divBdr>
        <w:top w:val="none" w:sz="0" w:space="0" w:color="auto"/>
        <w:left w:val="none" w:sz="0" w:space="0" w:color="auto"/>
        <w:bottom w:val="none" w:sz="0" w:space="0" w:color="auto"/>
        <w:right w:val="none" w:sz="0" w:space="0" w:color="auto"/>
      </w:divBdr>
    </w:div>
    <w:div w:id="1488474804">
      <w:bodyDiv w:val="1"/>
      <w:marLeft w:val="0"/>
      <w:marRight w:val="0"/>
      <w:marTop w:val="0"/>
      <w:marBottom w:val="0"/>
      <w:divBdr>
        <w:top w:val="none" w:sz="0" w:space="0" w:color="auto"/>
        <w:left w:val="none" w:sz="0" w:space="0" w:color="auto"/>
        <w:bottom w:val="none" w:sz="0" w:space="0" w:color="auto"/>
        <w:right w:val="none" w:sz="0" w:space="0" w:color="auto"/>
      </w:divBdr>
    </w:div>
    <w:div w:id="1686665614">
      <w:bodyDiv w:val="1"/>
      <w:marLeft w:val="0"/>
      <w:marRight w:val="0"/>
      <w:marTop w:val="0"/>
      <w:marBottom w:val="0"/>
      <w:divBdr>
        <w:top w:val="none" w:sz="0" w:space="0" w:color="auto"/>
        <w:left w:val="none" w:sz="0" w:space="0" w:color="auto"/>
        <w:bottom w:val="none" w:sz="0" w:space="0" w:color="auto"/>
        <w:right w:val="none" w:sz="0" w:space="0" w:color="auto"/>
      </w:divBdr>
    </w:div>
    <w:div w:id="1692757412">
      <w:bodyDiv w:val="1"/>
      <w:marLeft w:val="0"/>
      <w:marRight w:val="0"/>
      <w:marTop w:val="0"/>
      <w:marBottom w:val="0"/>
      <w:divBdr>
        <w:top w:val="none" w:sz="0" w:space="0" w:color="auto"/>
        <w:left w:val="none" w:sz="0" w:space="0" w:color="auto"/>
        <w:bottom w:val="none" w:sz="0" w:space="0" w:color="auto"/>
        <w:right w:val="none" w:sz="0" w:space="0" w:color="auto"/>
      </w:divBdr>
    </w:div>
    <w:div w:id="1721593768">
      <w:bodyDiv w:val="1"/>
      <w:marLeft w:val="0"/>
      <w:marRight w:val="0"/>
      <w:marTop w:val="0"/>
      <w:marBottom w:val="0"/>
      <w:divBdr>
        <w:top w:val="none" w:sz="0" w:space="0" w:color="auto"/>
        <w:left w:val="none" w:sz="0" w:space="0" w:color="auto"/>
        <w:bottom w:val="none" w:sz="0" w:space="0" w:color="auto"/>
        <w:right w:val="none" w:sz="0" w:space="0" w:color="auto"/>
      </w:divBdr>
    </w:div>
    <w:div w:id="18768507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108</TotalTime>
  <Pages>1</Pages>
  <Words>122</Words>
  <Characters>702</Characters>
  <Application>Microsoft Office Word</Application>
  <DocSecurity>0</DocSecurity>
  <Lines>5</Lines>
  <Paragraphs>1</Paragraphs>
  <ScaleCrop>false</ScaleCrop>
  <Company>HP Inc.</Company>
  <LinksUpToDate>false</LinksUpToDate>
  <CharactersWithSpaces>823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Inc.</dc:creator>
  <cp:keywords/>
  <dc:description/>
  <cp:lastModifiedBy>HP Inc.</cp:lastModifiedBy>
  <cp:revision>20</cp:revision>
  <dcterms:created xsi:type="dcterms:W3CDTF">2020-12-20T17:13:00Z</dcterms:created>
  <dcterms:modified xsi:type="dcterms:W3CDTF">2021-02-06T14:59:00Z</dcterms:modified>
</cp:coreProperties>
</file>