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2F31" w:rsidRPr="00E52F31" w:rsidRDefault="00E52F31" w:rsidP="00E52F31">
      <w:pPr>
        <w:shd w:val="clear" w:color="auto" w:fill="FFFFFF"/>
        <w:spacing w:after="0" w:line="240" w:lineRule="auto"/>
        <w:jc w:val="both"/>
        <w:rPr>
          <w:rFonts w:ascii="Arial" w:eastAsia="Times New Roman" w:hAnsi="Arial" w:cs="Arial"/>
          <w:color w:val="000000"/>
          <w:sz w:val="21"/>
          <w:szCs w:val="21"/>
          <w:lang w:eastAsia="tr-TR"/>
        </w:rPr>
      </w:pPr>
      <w:r w:rsidRPr="00E52F31">
        <w:rPr>
          <w:rFonts w:ascii="Arial" w:eastAsia="Times New Roman" w:hAnsi="Arial" w:cs="Arial"/>
          <w:color w:val="000000"/>
          <w:sz w:val="21"/>
          <w:szCs w:val="21"/>
          <w:lang w:eastAsia="tr-TR"/>
        </w:rPr>
        <w:t>Öz:Kadınların işgücüne katılımını etkileyen faktörleri inceleyen birçok çalışma yapılmaktadır. Bu faktörlerden en önemlilerinin ekonomik büyüme, işsizlik ve kentleşme olduğu varsayılmaktadır. Bu çalışmada Türkiye için kadın istihdam oranı ile ekonomik büyüme, işsizlik ve kentleşme oranı arasındaki ilişki incelenmiştir. Veri mevcudiyeti nedeniyle 1991-2014 yılları arası ele alınmıştır. Ampirik analiz için GrangerandYoon (2002) tarafından ortaya koyulan saklı koentegrasyon yöntemi kullanılmıştır. Elde edilen bulgular sonucunda, bu değişkenler arasında uzun dönemli bir ilişki olduğu bulgusuna ulaşılmıştır. Negatif şoklar için üç koentegre vektör, pozitif şoklar için ise iki koentegre vektör elde edilmiştir. Negatif şoklara gizlenmiş ilave bir koentegre vektör bulgusu ile, uzun dönemli ilişkide asimetrinin olduğunu göstermektedir. Ampirik bulgulara göre ekonomik büyüme, işsizlik oranı ve kentleşmenin, kadın istihdam oranını etkileyen önemli faktörler olarak ele alınması gerektiğini söyleyebiliriz</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2712" w:rsidRDefault="00A52712" w:rsidP="00362035">
      <w:pPr>
        <w:spacing w:after="0" w:line="240" w:lineRule="auto"/>
      </w:pPr>
      <w:r>
        <w:separator/>
      </w:r>
    </w:p>
  </w:endnote>
  <w:endnote w:type="continuationSeparator" w:id="0">
    <w:p w:rsidR="00A52712" w:rsidRDefault="00A5271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2712" w:rsidRDefault="00A52712" w:rsidP="00362035">
      <w:pPr>
        <w:spacing w:after="0" w:line="240" w:lineRule="auto"/>
      </w:pPr>
      <w:r>
        <w:separator/>
      </w:r>
    </w:p>
  </w:footnote>
  <w:footnote w:type="continuationSeparator" w:id="0">
    <w:p w:rsidR="00A52712" w:rsidRDefault="00A5271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2712"/>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3297</TotalTime>
  <Pages>1</Pages>
  <Words>150</Words>
  <Characters>859</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515</cp:revision>
  <dcterms:created xsi:type="dcterms:W3CDTF">2021-10-26T14:07:00Z</dcterms:created>
  <dcterms:modified xsi:type="dcterms:W3CDTF">2021-11-22T16:19:00Z</dcterms:modified>
</cp:coreProperties>
</file>