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2225" w:rsidRPr="004D2225" w:rsidRDefault="004D2225" w:rsidP="004D2225">
      <w:proofErr w:type="spellStart"/>
      <w:proofErr w:type="gramStart"/>
      <w:r w:rsidRPr="004D2225">
        <w:t>Öz:Amaç</w:t>
      </w:r>
      <w:proofErr w:type="spellEnd"/>
      <w:proofErr w:type="gramEnd"/>
      <w:r w:rsidRPr="004D2225">
        <w:t xml:space="preserve">: Bu çalış </w:t>
      </w:r>
      <w:proofErr w:type="spellStart"/>
      <w:r w:rsidRPr="004D2225">
        <w:t>manın</w:t>
      </w:r>
      <w:proofErr w:type="spellEnd"/>
      <w:r w:rsidRPr="004D2225">
        <w:t xml:space="preserve"> amacı 3 farklı çürük tespit boyasının, çürükten etkilenmiş </w:t>
      </w:r>
      <w:proofErr w:type="spellStart"/>
      <w:r w:rsidRPr="004D2225">
        <w:t>dentinde</w:t>
      </w:r>
      <w:proofErr w:type="spellEnd"/>
      <w:r w:rsidRPr="004D2225">
        <w:t xml:space="preserve"> bir </w:t>
      </w:r>
      <w:proofErr w:type="spellStart"/>
      <w:r w:rsidRPr="004D2225">
        <w:t>adeziv</w:t>
      </w:r>
      <w:proofErr w:type="spellEnd"/>
      <w:r w:rsidRPr="004D2225">
        <w:t xml:space="preserve"> sistemin makaslanma bağ </w:t>
      </w:r>
      <w:proofErr w:type="spellStart"/>
      <w:r w:rsidRPr="004D2225">
        <w:t>lanma</w:t>
      </w:r>
      <w:proofErr w:type="spellEnd"/>
      <w:r w:rsidRPr="004D2225">
        <w:t xml:space="preserve"> dayanımına olan etkilerinin incelenmesidir. Gereç ve Yöntem: Bu çalış </w:t>
      </w:r>
      <w:proofErr w:type="spellStart"/>
      <w:r w:rsidRPr="004D2225">
        <w:t>mada</w:t>
      </w:r>
      <w:proofErr w:type="spellEnd"/>
      <w:r w:rsidRPr="004D2225">
        <w:t xml:space="preserve"> 60 adet çekilmiş </w:t>
      </w:r>
      <w:proofErr w:type="spellStart"/>
      <w:r w:rsidRPr="004D2225">
        <w:t>çürüklü</w:t>
      </w:r>
      <w:proofErr w:type="spellEnd"/>
      <w:r w:rsidRPr="004D2225">
        <w:t xml:space="preserve"> insan 3. </w:t>
      </w:r>
      <w:proofErr w:type="spellStart"/>
      <w:r w:rsidRPr="004D2225">
        <w:t>molar</w:t>
      </w:r>
      <w:proofErr w:type="spellEnd"/>
      <w:r w:rsidRPr="004D2225">
        <w:t xml:space="preserve"> diş i kullanıldı. </w:t>
      </w:r>
      <w:proofErr w:type="spellStart"/>
      <w:r w:rsidRPr="004D2225">
        <w:t>Okluzal</w:t>
      </w:r>
      <w:proofErr w:type="spellEnd"/>
      <w:r w:rsidRPr="004D2225">
        <w:t xml:space="preserve"> yüzeyler düz bir </w:t>
      </w:r>
      <w:proofErr w:type="spellStart"/>
      <w:r w:rsidRPr="004D2225">
        <w:t>dentin</w:t>
      </w:r>
      <w:proofErr w:type="spellEnd"/>
      <w:r w:rsidRPr="004D2225">
        <w:t xml:space="preserve"> </w:t>
      </w:r>
      <w:bookmarkStart w:id="0" w:name="_GoBack"/>
      <w:r w:rsidRPr="004D2225">
        <w:t xml:space="preserve">yüzeyi elde etmek için kaldırıldı ve akrilik kalıplar içerisine yerleş </w:t>
      </w:r>
      <w:proofErr w:type="gramStart"/>
      <w:r w:rsidRPr="004D2225">
        <w:t>tirildi</w:t>
      </w:r>
      <w:proofErr w:type="gramEnd"/>
      <w:r w:rsidRPr="004D2225">
        <w:t>. Örnekler 15</w:t>
      </w:r>
      <w:r w:rsidRPr="004D2225">
        <w:rPr>
          <w:rFonts w:ascii="Calibri" w:hAnsi="Calibri" w:cs="Calibri"/>
        </w:rPr>
        <w:t></w:t>
      </w:r>
      <w:r w:rsidRPr="004D2225">
        <w:t>er di</w:t>
      </w:r>
      <w:r w:rsidRPr="004D2225">
        <w:rPr>
          <w:rFonts w:ascii="Calibri" w:hAnsi="Calibri" w:cs="Calibri"/>
        </w:rPr>
        <w:t>ş</w:t>
      </w:r>
      <w:r w:rsidRPr="004D2225">
        <w:t xml:space="preserve"> ten olu</w:t>
      </w:r>
      <w:r w:rsidRPr="004D2225">
        <w:rPr>
          <w:rFonts w:ascii="Calibri" w:hAnsi="Calibri" w:cs="Calibri"/>
        </w:rPr>
        <w:t>ş</w:t>
      </w:r>
      <w:r w:rsidRPr="004D2225">
        <w:t xml:space="preserve"> </w:t>
      </w:r>
      <w:bookmarkEnd w:id="0"/>
      <w:proofErr w:type="spellStart"/>
      <w:r w:rsidRPr="004D2225">
        <w:t>acak</w:t>
      </w:r>
      <w:proofErr w:type="spellEnd"/>
      <w:r w:rsidRPr="004D2225">
        <w:t xml:space="preserve"> </w:t>
      </w:r>
      <w:r w:rsidRPr="004D2225">
        <w:rPr>
          <w:rFonts w:ascii="Calibri" w:hAnsi="Calibri" w:cs="Calibri"/>
        </w:rPr>
        <w:t>ş</w:t>
      </w:r>
      <w:r w:rsidRPr="004D2225">
        <w:t xml:space="preserve"> </w:t>
      </w:r>
      <w:proofErr w:type="spellStart"/>
      <w:r w:rsidRPr="004D2225">
        <w:t>ekilde</w:t>
      </w:r>
      <w:proofErr w:type="spellEnd"/>
      <w:r w:rsidRPr="004D2225">
        <w:t xml:space="preserve"> 4 gruba ayr</w:t>
      </w:r>
      <w:r w:rsidRPr="004D2225">
        <w:rPr>
          <w:rFonts w:ascii="Calibri" w:hAnsi="Calibri" w:cs="Calibri"/>
        </w:rPr>
        <w:t>ı</w:t>
      </w:r>
      <w:r w:rsidRPr="004D2225">
        <w:t>ld</w:t>
      </w:r>
      <w:r w:rsidRPr="004D2225">
        <w:rPr>
          <w:rFonts w:ascii="Calibri" w:hAnsi="Calibri" w:cs="Calibri"/>
        </w:rPr>
        <w:t>ı</w:t>
      </w:r>
      <w:r w:rsidRPr="004D2225">
        <w:t xml:space="preserve"> ve 3 farkl</w:t>
      </w:r>
      <w:r w:rsidRPr="004D2225">
        <w:rPr>
          <w:rFonts w:ascii="Calibri" w:hAnsi="Calibri" w:cs="Calibri"/>
        </w:rPr>
        <w:t>ı</w:t>
      </w:r>
      <w:r w:rsidRPr="004D2225">
        <w:t xml:space="preserve"> </w:t>
      </w:r>
      <w:r w:rsidRPr="004D2225">
        <w:rPr>
          <w:rFonts w:ascii="Calibri" w:hAnsi="Calibri" w:cs="Calibri"/>
        </w:rPr>
        <w:t>çü</w:t>
      </w:r>
      <w:r w:rsidRPr="004D2225">
        <w:t>r</w:t>
      </w:r>
      <w:r w:rsidRPr="004D2225">
        <w:rPr>
          <w:rFonts w:ascii="Calibri" w:hAnsi="Calibri" w:cs="Calibri"/>
        </w:rPr>
        <w:t>ü</w:t>
      </w:r>
      <w:r w:rsidRPr="004D2225">
        <w:t>k tespit boyas</w:t>
      </w:r>
      <w:r w:rsidRPr="004D2225">
        <w:rPr>
          <w:rFonts w:ascii="Calibri" w:hAnsi="Calibri" w:cs="Calibri"/>
        </w:rPr>
        <w:t>ı</w:t>
      </w:r>
      <w:r w:rsidRPr="004D2225">
        <w:t xml:space="preserve"> test edildi. </w:t>
      </w:r>
      <w:r w:rsidRPr="004D2225">
        <w:rPr>
          <w:rFonts w:ascii="Calibri" w:hAnsi="Calibri" w:cs="Calibri"/>
        </w:rPr>
        <w:t>İ</w:t>
      </w:r>
      <w:r w:rsidRPr="004D2225">
        <w:t xml:space="preserve">lk grup kontrol grubu ve </w:t>
      </w:r>
      <w:proofErr w:type="spellStart"/>
      <w:r w:rsidRPr="004D2225">
        <w:t>di</w:t>
      </w:r>
      <w:r w:rsidRPr="004D2225">
        <w:rPr>
          <w:rFonts w:ascii="Calibri" w:hAnsi="Calibri" w:cs="Calibri"/>
        </w:rPr>
        <w:t>ğ</w:t>
      </w:r>
      <w:proofErr w:type="spellEnd"/>
      <w:r w:rsidRPr="004D2225">
        <w:t xml:space="preserve"> er gruplar </w:t>
      </w:r>
      <w:proofErr w:type="spellStart"/>
      <w:r w:rsidRPr="004D2225">
        <w:t>Caries</w:t>
      </w:r>
      <w:proofErr w:type="spellEnd"/>
      <w:r w:rsidRPr="004D2225">
        <w:t xml:space="preserve"> </w:t>
      </w:r>
      <w:proofErr w:type="spellStart"/>
      <w:r w:rsidRPr="004D2225">
        <w:t>Detector</w:t>
      </w:r>
      <w:proofErr w:type="spellEnd"/>
      <w:r w:rsidRPr="004D2225">
        <w:t xml:space="preserve">, </w:t>
      </w:r>
      <w:proofErr w:type="spellStart"/>
      <w:r w:rsidRPr="004D2225">
        <w:t>Quadrant</w:t>
      </w:r>
      <w:proofErr w:type="spellEnd"/>
      <w:r w:rsidRPr="004D2225">
        <w:t xml:space="preserve"> Cari Test, </w:t>
      </w:r>
      <w:proofErr w:type="spellStart"/>
      <w:r w:rsidRPr="004D2225">
        <w:t>Sable</w:t>
      </w:r>
      <w:proofErr w:type="spellEnd"/>
      <w:r w:rsidRPr="004D2225">
        <w:t xml:space="preserve"> </w:t>
      </w:r>
      <w:proofErr w:type="spellStart"/>
      <w:r w:rsidRPr="004D2225">
        <w:t>Seek</w:t>
      </w:r>
      <w:proofErr w:type="spellEnd"/>
      <w:r w:rsidRPr="004D2225">
        <w:t xml:space="preserve"> grubu olarak belirlendi. Kontrol grubunda herhangi bir çürük tespit boyası uygulanmadan çürük </w:t>
      </w:r>
      <w:proofErr w:type="spellStart"/>
      <w:r w:rsidRPr="004D2225">
        <w:t>dentin</w:t>
      </w:r>
      <w:proofErr w:type="spellEnd"/>
      <w:r w:rsidRPr="004D2225">
        <w:t xml:space="preserve"> dokusu 300 </w:t>
      </w:r>
      <w:proofErr w:type="spellStart"/>
      <w:r w:rsidRPr="004D2225">
        <w:t>gridlik</w:t>
      </w:r>
      <w:proofErr w:type="spellEnd"/>
      <w:r w:rsidRPr="004D2225">
        <w:t xml:space="preserve"> silikon </w:t>
      </w:r>
      <w:proofErr w:type="spellStart"/>
      <w:r w:rsidRPr="004D2225">
        <w:t>karbit</w:t>
      </w:r>
      <w:proofErr w:type="spellEnd"/>
      <w:r w:rsidRPr="004D2225">
        <w:t xml:space="preserve"> zımparayla kaldırıldı. </w:t>
      </w:r>
      <w:proofErr w:type="spellStart"/>
      <w:r w:rsidRPr="004D2225">
        <w:t>Diğ</w:t>
      </w:r>
      <w:proofErr w:type="spellEnd"/>
      <w:r w:rsidRPr="004D2225">
        <w:t xml:space="preserve"> er gruplarda ise çürük </w:t>
      </w:r>
      <w:proofErr w:type="spellStart"/>
      <w:r w:rsidRPr="004D2225">
        <w:t>dentin</w:t>
      </w:r>
      <w:proofErr w:type="spellEnd"/>
      <w:r w:rsidRPr="004D2225">
        <w:t xml:space="preserve"> dokusu, çürük tespit boyası uygulandıktan sonra 300 </w:t>
      </w:r>
      <w:proofErr w:type="spellStart"/>
      <w:r w:rsidRPr="004D2225">
        <w:t>gridlik</w:t>
      </w:r>
      <w:proofErr w:type="spellEnd"/>
      <w:r w:rsidRPr="004D2225">
        <w:t xml:space="preserve"> silikon </w:t>
      </w:r>
      <w:proofErr w:type="spellStart"/>
      <w:r w:rsidRPr="004D2225">
        <w:t>karbit</w:t>
      </w:r>
      <w:proofErr w:type="spellEnd"/>
      <w:r w:rsidRPr="004D2225">
        <w:t xml:space="preserve"> zımparayla kaldırıldı. </w:t>
      </w:r>
      <w:proofErr w:type="spellStart"/>
      <w:r w:rsidRPr="004D2225">
        <w:t>Çürüğ</w:t>
      </w:r>
      <w:proofErr w:type="spellEnd"/>
      <w:r w:rsidRPr="004D2225">
        <w:t xml:space="preserve"> ü uzaklaş </w:t>
      </w:r>
      <w:proofErr w:type="spellStart"/>
      <w:r w:rsidRPr="004D2225">
        <w:t>tırılan</w:t>
      </w:r>
      <w:proofErr w:type="spellEnd"/>
      <w:r w:rsidRPr="004D2225">
        <w:t xml:space="preserve"> tüm önekler 600 </w:t>
      </w:r>
      <w:proofErr w:type="spellStart"/>
      <w:r w:rsidRPr="004D2225">
        <w:t>gridlik</w:t>
      </w:r>
      <w:proofErr w:type="spellEnd"/>
      <w:r w:rsidRPr="004D2225">
        <w:t xml:space="preserve"> zımpara ile aş </w:t>
      </w:r>
      <w:proofErr w:type="spellStart"/>
      <w:r w:rsidRPr="004D2225">
        <w:t>ındırıldı</w:t>
      </w:r>
      <w:proofErr w:type="spellEnd"/>
      <w:r w:rsidRPr="004D2225">
        <w:t xml:space="preserve">. Daha sonra </w:t>
      </w:r>
      <w:proofErr w:type="spellStart"/>
      <w:r w:rsidRPr="004D2225">
        <w:t>dentin</w:t>
      </w:r>
      <w:proofErr w:type="spellEnd"/>
      <w:r w:rsidRPr="004D2225">
        <w:t xml:space="preserve"> </w:t>
      </w:r>
      <w:proofErr w:type="spellStart"/>
      <w:r w:rsidRPr="004D2225">
        <w:t>bonding</w:t>
      </w:r>
      <w:proofErr w:type="spellEnd"/>
      <w:r w:rsidRPr="004D2225">
        <w:t xml:space="preserve"> sistemi </w:t>
      </w:r>
      <w:proofErr w:type="spellStart"/>
      <w:r w:rsidRPr="004D2225">
        <w:t>Clearfil</w:t>
      </w:r>
      <w:proofErr w:type="spellEnd"/>
      <w:r w:rsidRPr="004D2225">
        <w:t xml:space="preserve"> SE Bond uygulandı ve örnekler </w:t>
      </w:r>
      <w:proofErr w:type="spellStart"/>
      <w:r w:rsidRPr="004D2225">
        <w:t>kompozit</w:t>
      </w:r>
      <w:proofErr w:type="spellEnd"/>
      <w:r w:rsidRPr="004D2225">
        <w:t xml:space="preserve"> </w:t>
      </w:r>
      <w:proofErr w:type="spellStart"/>
      <w:r w:rsidRPr="004D2225">
        <w:t>rezin</w:t>
      </w:r>
      <w:proofErr w:type="spellEnd"/>
      <w:r w:rsidRPr="004D2225">
        <w:t xml:space="preserve"> ile restore edildi. Bütün uygulamalar üretici firma tavsiyelerine uyularak gerçekleş </w:t>
      </w:r>
      <w:proofErr w:type="gramStart"/>
      <w:r w:rsidRPr="004D2225">
        <w:t>tirildi</w:t>
      </w:r>
      <w:proofErr w:type="gramEnd"/>
      <w:r w:rsidRPr="004D2225">
        <w:t xml:space="preserve">. Bağ </w:t>
      </w:r>
      <w:proofErr w:type="spellStart"/>
      <w:r w:rsidRPr="004D2225">
        <w:t>lanma</w:t>
      </w:r>
      <w:proofErr w:type="spellEnd"/>
      <w:r w:rsidRPr="004D2225">
        <w:t xml:space="preserve"> dayanımı test edildi ve verilerin istatistiksel analizi tek yönlü </w:t>
      </w:r>
      <w:proofErr w:type="spellStart"/>
      <w:r w:rsidRPr="004D2225">
        <w:t>varyans</w:t>
      </w:r>
      <w:proofErr w:type="spellEnd"/>
      <w:r w:rsidRPr="004D2225">
        <w:t xml:space="preserve"> analizi ve Post </w:t>
      </w:r>
      <w:proofErr w:type="gramStart"/>
      <w:r w:rsidRPr="004D2225">
        <w:t>Hoc</w:t>
      </w:r>
      <w:proofErr w:type="gramEnd"/>
      <w:r w:rsidRPr="004D2225">
        <w:t xml:space="preserve"> </w:t>
      </w:r>
      <w:proofErr w:type="spellStart"/>
      <w:r w:rsidRPr="004D2225">
        <w:t>Tukey</w:t>
      </w:r>
      <w:proofErr w:type="spellEnd"/>
      <w:r w:rsidRPr="004D2225">
        <w:t xml:space="preserve"> testi kullanılarak yapıldı. Bulgular: Bu çalış </w:t>
      </w:r>
      <w:proofErr w:type="spellStart"/>
      <w:r w:rsidRPr="004D2225">
        <w:t>manın</w:t>
      </w:r>
      <w:proofErr w:type="spellEnd"/>
      <w:r w:rsidRPr="004D2225">
        <w:t xml:space="preserve"> sonuçlarına göre </w:t>
      </w:r>
      <w:proofErr w:type="spellStart"/>
      <w:r w:rsidRPr="004D2225">
        <w:t>Quadrant</w:t>
      </w:r>
      <w:proofErr w:type="spellEnd"/>
      <w:r w:rsidRPr="004D2225">
        <w:t xml:space="preserve"> Cari Test uygulanan örnekler </w:t>
      </w:r>
      <w:proofErr w:type="spellStart"/>
      <w:r w:rsidRPr="004D2225">
        <w:t>diğ</w:t>
      </w:r>
      <w:proofErr w:type="spellEnd"/>
      <w:r w:rsidRPr="004D2225">
        <w:t xml:space="preserve"> er çürük tespit boyası uygulananlara göre daha düş </w:t>
      </w:r>
      <w:proofErr w:type="spellStart"/>
      <w:r w:rsidRPr="004D2225">
        <w:t>ük</w:t>
      </w:r>
      <w:proofErr w:type="spellEnd"/>
      <w:r w:rsidRPr="004D2225">
        <w:t xml:space="preserve"> bağ </w:t>
      </w:r>
      <w:proofErr w:type="spellStart"/>
      <w:r w:rsidRPr="004D2225">
        <w:t>lanma</w:t>
      </w:r>
      <w:proofErr w:type="spellEnd"/>
      <w:r w:rsidRPr="004D2225">
        <w:t xml:space="preserve"> dayanımı gösterdi. </w:t>
      </w:r>
      <w:proofErr w:type="spellStart"/>
      <w:r w:rsidRPr="004D2225">
        <w:t>Caries</w:t>
      </w:r>
      <w:proofErr w:type="spellEnd"/>
      <w:r w:rsidRPr="004D2225">
        <w:t xml:space="preserve"> </w:t>
      </w:r>
      <w:proofErr w:type="spellStart"/>
      <w:r w:rsidRPr="004D2225">
        <w:t>Detector</w:t>
      </w:r>
      <w:proofErr w:type="spellEnd"/>
      <w:r w:rsidRPr="004D2225">
        <w:t xml:space="preserve"> ve </w:t>
      </w:r>
      <w:proofErr w:type="spellStart"/>
      <w:r w:rsidRPr="004D2225">
        <w:t>Sable</w:t>
      </w:r>
      <w:proofErr w:type="spellEnd"/>
      <w:r w:rsidRPr="004D2225">
        <w:t xml:space="preserve"> </w:t>
      </w:r>
      <w:proofErr w:type="spellStart"/>
      <w:r w:rsidRPr="004D2225">
        <w:t>Seek</w:t>
      </w:r>
      <w:proofErr w:type="spellEnd"/>
      <w:r w:rsidRPr="004D2225">
        <w:t xml:space="preserve"> uygulanan örnekler benzer bağ </w:t>
      </w:r>
      <w:proofErr w:type="spellStart"/>
      <w:r w:rsidRPr="004D2225">
        <w:t>lanma</w:t>
      </w:r>
      <w:proofErr w:type="spellEnd"/>
      <w:r w:rsidRPr="004D2225">
        <w:t xml:space="preserve"> dayanımı gösterirken bu iki çürük tespit boyası uygulanan örnekler </w:t>
      </w:r>
      <w:proofErr w:type="spellStart"/>
      <w:r w:rsidRPr="004D2225">
        <w:t>Quadrant</w:t>
      </w:r>
      <w:proofErr w:type="spellEnd"/>
      <w:r w:rsidRPr="004D2225">
        <w:t xml:space="preserve"> Cari </w:t>
      </w:r>
      <w:proofErr w:type="spellStart"/>
      <w:r w:rsidRPr="004D2225">
        <w:t>Test</w:t>
      </w:r>
      <w:r w:rsidRPr="004D2225">
        <w:rPr>
          <w:rFonts w:ascii="Calibri" w:hAnsi="Calibri" w:cs="Calibri"/>
        </w:rPr>
        <w:t></w:t>
      </w:r>
      <w:r w:rsidRPr="004D2225">
        <w:t>ten</w:t>
      </w:r>
      <w:proofErr w:type="spellEnd"/>
      <w:r w:rsidRPr="004D2225">
        <w:t xml:space="preserve"> anlamlı derecede daha yüksek bağ </w:t>
      </w:r>
      <w:proofErr w:type="spellStart"/>
      <w:r w:rsidRPr="004D2225">
        <w:t>lanma</w:t>
      </w:r>
      <w:proofErr w:type="spellEnd"/>
      <w:r w:rsidRPr="004D2225">
        <w:t xml:space="preserve"> dayanımı gösterdi. Sonuçlar: Bu in-</w:t>
      </w:r>
      <w:proofErr w:type="spellStart"/>
      <w:r w:rsidRPr="004D2225">
        <w:t>vitro</w:t>
      </w:r>
      <w:proofErr w:type="spellEnd"/>
      <w:r w:rsidRPr="004D2225">
        <w:t xml:space="preserve"> çalış </w:t>
      </w:r>
      <w:proofErr w:type="spellStart"/>
      <w:r w:rsidRPr="004D2225">
        <w:t>manın</w:t>
      </w:r>
      <w:proofErr w:type="spellEnd"/>
      <w:r w:rsidRPr="004D2225">
        <w:t xml:space="preserve"> sonuçlarına göre çürük tespit boyaları çürükten etkilenmiş </w:t>
      </w:r>
      <w:proofErr w:type="spellStart"/>
      <w:r w:rsidRPr="004D2225">
        <w:t>dentinde</w:t>
      </w:r>
      <w:proofErr w:type="spellEnd"/>
      <w:r w:rsidRPr="004D2225">
        <w:t xml:space="preserve"> daha yüksek bağ </w:t>
      </w:r>
      <w:proofErr w:type="spellStart"/>
      <w:r w:rsidRPr="004D2225">
        <w:t>lanma</w:t>
      </w:r>
      <w:proofErr w:type="spellEnd"/>
      <w:r w:rsidRPr="004D2225">
        <w:t xml:space="preserve"> dayanımı elde edilmesine neden olabilmektedir.</w:t>
      </w:r>
    </w:p>
    <w:p w:rsidR="00E659DE" w:rsidRPr="004D2225" w:rsidRDefault="00E659DE" w:rsidP="004D2225"/>
    <w:sectPr w:rsidR="00E659DE" w:rsidRPr="004D2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177"/>
    <w:rsid w:val="000C0177"/>
    <w:rsid w:val="00237047"/>
    <w:rsid w:val="004103CC"/>
    <w:rsid w:val="00497718"/>
    <w:rsid w:val="004D2225"/>
    <w:rsid w:val="005A4EB5"/>
    <w:rsid w:val="00702494"/>
    <w:rsid w:val="007C7C93"/>
    <w:rsid w:val="0086298B"/>
    <w:rsid w:val="00876887"/>
    <w:rsid w:val="008C0D7F"/>
    <w:rsid w:val="009A761A"/>
    <w:rsid w:val="00BD2ED9"/>
    <w:rsid w:val="00C01E59"/>
    <w:rsid w:val="00C57F99"/>
    <w:rsid w:val="00C72EC1"/>
    <w:rsid w:val="00CE5B67"/>
    <w:rsid w:val="00D01BF3"/>
    <w:rsid w:val="00E11993"/>
    <w:rsid w:val="00E318AE"/>
    <w:rsid w:val="00E659DE"/>
    <w:rsid w:val="00EF511C"/>
    <w:rsid w:val="00F13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E9205-23C4-4E31-956F-30B87F8E8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03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9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1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4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6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5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733</TotalTime>
  <Pages>1</Pages>
  <Words>269</Words>
  <Characters>1538</Characters>
  <Application>Microsoft Office Word</Application>
  <DocSecurity>0</DocSecurity>
  <Lines>12</Lines>
  <Paragraphs>3</Paragraphs>
  <ScaleCrop>false</ScaleCrop>
  <Company>HP Inc.</Company>
  <LinksUpToDate>false</LinksUpToDate>
  <CharactersWithSpaces>1804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35</cp:revision>
  <dcterms:created xsi:type="dcterms:W3CDTF">2020-12-20T17:13:00Z</dcterms:created>
  <dcterms:modified xsi:type="dcterms:W3CDTF">2021-02-08T17:32:00Z</dcterms:modified>
</cp:coreProperties>
</file>