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9B5DC6" w:rsidRPr="009B5DC6" w:rsidRDefault="009B5DC6" w:rsidP="009B5DC6">
      <w:pPr>
        <w:shd w:val="clear" w:color="auto" w:fill="FFFFFF"/>
        <w:spacing w:after="0" w:line="240" w:lineRule="auto"/>
        <w:jc w:val="both"/>
        <w:rPr>
          <w:rFonts w:ascii="Arial" w:eastAsia="Times New Roman" w:hAnsi="Arial" w:cs="Arial"/>
          <w:color w:val="000000"/>
          <w:sz w:val="21"/>
          <w:szCs w:val="21"/>
          <w:lang w:eastAsia="tr-TR"/>
        </w:rPr>
      </w:pPr>
      <w:r w:rsidRPr="009B5DC6">
        <w:rPr>
          <w:rFonts w:ascii="Arial" w:eastAsia="Times New Roman" w:hAnsi="Arial" w:cs="Arial"/>
          <w:color w:val="000000"/>
          <w:sz w:val="21"/>
          <w:szCs w:val="21"/>
          <w:lang w:eastAsia="tr-TR"/>
        </w:rPr>
        <w:t>Abstract:Childhood is the period when the individual searches his environment, is eager to communicate, and gains behaviors suitable for the structure of the society. The education provided in this period allows the child to form right habits, gain freedom and courage to apply what he learns, and acquire the behaviors he needs. Pre-school education is important for children to have developed problem-solving skills and a developed feeling of confidence, to be capable of easily adapting to different situations, expressing themselves, and making right decisions, and to be highly inquisitive and enterprising. During the pre-school period, the child acquires a lot of knowledge and skills such as reasoning, inference, and questioning in order to solve the problems they encounter. These skills enable the child to seek solutions against the difficulties he encounters, use his knowledge and skills, and therefore make his own decisions. The rapidly changing nature of societies makes it necessary for individuals to think quickly, problem solving and make right decisions, and to raise individuals who can take responsibility for their decisions. For this reason, in this study it is planned that the decision-making skills of the children aged between 5 and 6 who are continuing preschool education should be supported with the "Decision Making Skills Training Program". The study involving pre-test and post-test was constructed in a semi-experimental model. A total of 40 children were included in the study group, 20 of which were experimental and 20 were control groups. The children in the experimental group were supported by the "Decision Making Skills Training Program" with two sessions per week for ten weeks. The data were collected by the "Decision Making Skills Assessment Tool-Child Form" developed by the researcher, "Decision Making Skills Assessment Tool-Parent Form" and "Personal Information Form". As a result of the study, there was a significant difference (p&lt;,001) between the scores of decision-making ability of the children in the experimental and control groups. The children in the experimental group were tested with the permanency test after four weeks, and it was seen that the difference between the post-test and permanency test point averages was not significant (p&gt;,05) and the effect of the training program continued. Based on these findings, some suggestions are offered to researchers, educators and parents to develop the decision making skills of preschool children.</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A66" w:rsidRDefault="00986A66" w:rsidP="00362035">
      <w:pPr>
        <w:spacing w:after="0" w:line="240" w:lineRule="auto"/>
      </w:pPr>
      <w:r>
        <w:separator/>
      </w:r>
    </w:p>
  </w:endnote>
  <w:endnote w:type="continuationSeparator" w:id="0">
    <w:p w:rsidR="00986A66" w:rsidRDefault="00986A6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A66" w:rsidRDefault="00986A66" w:rsidP="00362035">
      <w:pPr>
        <w:spacing w:after="0" w:line="240" w:lineRule="auto"/>
      </w:pPr>
      <w:r>
        <w:separator/>
      </w:r>
    </w:p>
  </w:footnote>
  <w:footnote w:type="continuationSeparator" w:id="0">
    <w:p w:rsidR="00986A66" w:rsidRDefault="00986A6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A66"/>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1470</TotalTime>
  <Pages>1</Pages>
  <Words>375</Words>
  <Characters>2142</Characters>
  <Application>Microsoft Office Word</Application>
  <DocSecurity>0</DocSecurity>
  <Lines>17</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429</cp:revision>
  <dcterms:created xsi:type="dcterms:W3CDTF">2021-10-26T14:07:00Z</dcterms:created>
  <dcterms:modified xsi:type="dcterms:W3CDTF">2021-11-10T10:12:00Z</dcterms:modified>
</cp:coreProperties>
</file>