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9FF" w:rsidRPr="00F969FF" w:rsidRDefault="00F969FF" w:rsidP="00F969FF">
      <w:pPr>
        <w:shd w:val="clear" w:color="auto" w:fill="FFFFFF"/>
        <w:spacing w:after="450" w:line="701" w:lineRule="atLeast"/>
        <w:outlineLvl w:val="0"/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</w:pPr>
      <w:proofErr w:type="spellStart"/>
      <w:r w:rsidRPr="00F969FF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pH</w:t>
      </w:r>
      <w:proofErr w:type="spellEnd"/>
      <w:r w:rsidRPr="00F969FF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-</w:t>
      </w:r>
      <w:proofErr w:type="spellStart"/>
      <w:r w:rsidRPr="00F969FF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Effect</w:t>
      </w:r>
      <w:proofErr w:type="spellEnd"/>
      <w:r w:rsidRPr="00F969FF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on </w:t>
      </w:r>
      <w:proofErr w:type="spellStart"/>
      <w:r w:rsidRPr="00F969FF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Sinterability</w:t>
      </w:r>
      <w:proofErr w:type="spellEnd"/>
      <w:r w:rsidRPr="00F969FF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, </w:t>
      </w:r>
      <w:proofErr w:type="spellStart"/>
      <w:r w:rsidRPr="00F969FF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Mechanical</w:t>
      </w:r>
      <w:proofErr w:type="spellEnd"/>
      <w:r w:rsidRPr="00F969FF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F969FF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Properties</w:t>
      </w:r>
      <w:proofErr w:type="spellEnd"/>
      <w:r w:rsidRPr="00F969FF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F969FF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and</w:t>
      </w:r>
      <w:proofErr w:type="spellEnd"/>
      <w:r w:rsidRPr="00F969FF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</w:t>
      </w:r>
      <w:proofErr w:type="spellStart"/>
      <w:r w:rsidRPr="00F969FF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Cytotoxicity</w:t>
      </w:r>
      <w:proofErr w:type="spellEnd"/>
      <w:r w:rsidRPr="00F969FF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of </w:t>
      </w:r>
      <w:proofErr w:type="spellStart"/>
      <w:r w:rsidRPr="00F969FF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Hydroxyapatite</w:t>
      </w:r>
      <w:proofErr w:type="spellEnd"/>
      <w:r w:rsidRPr="00F969FF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-</w:t>
      </w:r>
      <w:proofErr w:type="spellStart"/>
      <w:r w:rsidRPr="00F969FF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Based</w:t>
      </w:r>
      <w:proofErr w:type="spellEnd"/>
      <w:r w:rsidRPr="00F969FF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 xml:space="preserve"> Bone </w:t>
      </w:r>
      <w:proofErr w:type="spellStart"/>
      <w:r w:rsidRPr="00F969FF">
        <w:rPr>
          <w:rFonts w:ascii="Georgia" w:eastAsia="Times New Roman" w:hAnsi="Georgia" w:cs="Arial"/>
          <w:color w:val="111111"/>
          <w:kern w:val="36"/>
          <w:sz w:val="48"/>
          <w:szCs w:val="48"/>
          <w:lang w:eastAsia="tr-TR"/>
        </w:rPr>
        <w:t>Grafts</w:t>
      </w:r>
      <w:proofErr w:type="spellEnd"/>
    </w:p>
    <w:p w:rsidR="00F969FF" w:rsidRPr="00F969FF" w:rsidRDefault="00F969FF" w:rsidP="00F969F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555555"/>
          <w:sz w:val="18"/>
          <w:szCs w:val="18"/>
          <w:lang w:eastAsia="tr-TR"/>
        </w:rPr>
      </w:pPr>
      <w:proofErr w:type="spellStart"/>
      <w:r w:rsidRPr="00F969FF">
        <w:rPr>
          <w:rFonts w:ascii="Arial" w:eastAsia="Times New Roman" w:hAnsi="Arial" w:cs="Arial"/>
          <w:b/>
          <w:bCs/>
          <w:color w:val="333333"/>
          <w:sz w:val="18"/>
          <w:lang w:eastAsia="tr-TR"/>
        </w:rPr>
        <w:t>Article</w:t>
      </w:r>
      <w:proofErr w:type="spellEnd"/>
      <w:r w:rsidRPr="00F969FF">
        <w:rPr>
          <w:rFonts w:ascii="Arial" w:eastAsia="Times New Roman" w:hAnsi="Arial" w:cs="Arial"/>
          <w:color w:val="555555"/>
          <w:sz w:val="18"/>
          <w:lang w:eastAsia="tr-TR"/>
        </w:rPr>
        <w:t> </w:t>
      </w:r>
      <w:r w:rsidRPr="00F969FF">
        <w:rPr>
          <w:rFonts w:ascii="Arial" w:eastAsia="Times New Roman" w:hAnsi="Arial" w:cs="Arial"/>
          <w:i/>
          <w:iCs/>
          <w:color w:val="888888"/>
          <w:sz w:val="18"/>
          <w:lang w:eastAsia="tr-TR"/>
        </w:rPr>
        <w:t>in</w:t>
      </w:r>
      <w:r w:rsidRPr="00F969FF">
        <w:rPr>
          <w:rFonts w:ascii="Arial" w:eastAsia="Times New Roman" w:hAnsi="Arial" w:cs="Arial"/>
          <w:color w:val="555555"/>
          <w:sz w:val="18"/>
          <w:lang w:eastAsia="tr-TR"/>
        </w:rPr>
        <w:t> </w:t>
      </w:r>
      <w:hyperlink r:id="rId5" w:history="1">
        <w:proofErr w:type="spellStart"/>
        <w:r w:rsidRPr="00F969FF">
          <w:rPr>
            <w:rFonts w:ascii="Arial" w:eastAsia="Times New Roman" w:hAnsi="Arial" w:cs="Arial"/>
            <w:color w:val="555555"/>
            <w:sz w:val="18"/>
            <w:lang w:eastAsia="tr-TR"/>
          </w:rPr>
          <w:t>Applied</w:t>
        </w:r>
        <w:proofErr w:type="spellEnd"/>
        <w:r w:rsidRPr="00F969FF">
          <w:rPr>
            <w:rFonts w:ascii="Arial" w:eastAsia="Times New Roman" w:hAnsi="Arial" w:cs="Arial"/>
            <w:color w:val="555555"/>
            <w:sz w:val="18"/>
            <w:lang w:eastAsia="tr-TR"/>
          </w:rPr>
          <w:t xml:space="preserve"> </w:t>
        </w:r>
        <w:proofErr w:type="spellStart"/>
        <w:r w:rsidRPr="00F969FF">
          <w:rPr>
            <w:rFonts w:ascii="Arial" w:eastAsia="Times New Roman" w:hAnsi="Arial" w:cs="Arial"/>
            <w:color w:val="555555"/>
            <w:sz w:val="18"/>
            <w:lang w:eastAsia="tr-TR"/>
          </w:rPr>
          <w:t>Mechanics</w:t>
        </w:r>
        <w:proofErr w:type="spellEnd"/>
        <w:r w:rsidRPr="00F969FF">
          <w:rPr>
            <w:rFonts w:ascii="Arial" w:eastAsia="Times New Roman" w:hAnsi="Arial" w:cs="Arial"/>
            <w:color w:val="555555"/>
            <w:sz w:val="18"/>
            <w:lang w:eastAsia="tr-TR"/>
          </w:rPr>
          <w:t xml:space="preserve"> </w:t>
        </w:r>
        <w:proofErr w:type="spellStart"/>
        <w:r w:rsidRPr="00F969FF">
          <w:rPr>
            <w:rFonts w:ascii="Arial" w:eastAsia="Times New Roman" w:hAnsi="Arial" w:cs="Arial"/>
            <w:color w:val="555555"/>
            <w:sz w:val="18"/>
            <w:lang w:eastAsia="tr-TR"/>
          </w:rPr>
          <w:t>and</w:t>
        </w:r>
        <w:proofErr w:type="spellEnd"/>
        <w:r w:rsidRPr="00F969FF">
          <w:rPr>
            <w:rFonts w:ascii="Arial" w:eastAsia="Times New Roman" w:hAnsi="Arial" w:cs="Arial"/>
            <w:color w:val="555555"/>
            <w:sz w:val="18"/>
            <w:lang w:eastAsia="tr-TR"/>
          </w:rPr>
          <w:t xml:space="preserve"> </w:t>
        </w:r>
        <w:proofErr w:type="spellStart"/>
        <w:r w:rsidRPr="00F969FF">
          <w:rPr>
            <w:rFonts w:ascii="Arial" w:eastAsia="Times New Roman" w:hAnsi="Arial" w:cs="Arial"/>
            <w:color w:val="555555"/>
            <w:sz w:val="18"/>
            <w:lang w:eastAsia="tr-TR"/>
          </w:rPr>
          <w:t>Materials</w:t>
        </w:r>
        <w:proofErr w:type="spellEnd"/>
      </w:hyperlink>
      <w:r w:rsidRPr="00F969FF">
        <w:rPr>
          <w:rFonts w:ascii="Arial" w:eastAsia="Times New Roman" w:hAnsi="Arial" w:cs="Arial"/>
          <w:color w:val="555555"/>
          <w:sz w:val="18"/>
          <w:lang w:eastAsia="tr-TR"/>
        </w:rPr>
        <w:t> 319:134-139 · May 2013</w:t>
      </w:r>
      <w:r w:rsidRPr="00F969FF">
        <w:rPr>
          <w:rFonts w:ascii="Arial" w:eastAsia="Times New Roman" w:hAnsi="Arial" w:cs="Arial"/>
          <w:color w:val="555555"/>
          <w:sz w:val="18"/>
          <w:szCs w:val="18"/>
          <w:lang w:eastAsia="tr-TR"/>
        </w:rPr>
        <w:t> </w:t>
      </w:r>
      <w:proofErr w:type="spellStart"/>
      <w:r w:rsidRPr="00F969FF">
        <w:rPr>
          <w:rFonts w:ascii="Arial" w:eastAsia="Times New Roman" w:hAnsi="Arial" w:cs="Arial"/>
          <w:i/>
          <w:iCs/>
          <w:color w:val="888888"/>
          <w:sz w:val="18"/>
          <w:lang w:eastAsia="tr-TR"/>
        </w:rPr>
        <w:t>with</w:t>
      </w:r>
      <w:proofErr w:type="spellEnd"/>
      <w:r w:rsidRPr="00F969FF">
        <w:rPr>
          <w:rFonts w:ascii="Arial" w:eastAsia="Times New Roman" w:hAnsi="Arial" w:cs="Arial"/>
          <w:color w:val="555555"/>
          <w:sz w:val="18"/>
          <w:szCs w:val="18"/>
          <w:lang w:eastAsia="tr-TR"/>
        </w:rPr>
        <w:t> </w:t>
      </w:r>
      <w:r w:rsidRPr="00F969FF">
        <w:rPr>
          <w:rFonts w:ascii="Arial" w:eastAsia="Times New Roman" w:hAnsi="Arial" w:cs="Arial"/>
          <w:color w:val="555555"/>
          <w:sz w:val="18"/>
          <w:lang w:eastAsia="tr-TR"/>
        </w:rPr>
        <w:t xml:space="preserve">7 </w:t>
      </w:r>
      <w:proofErr w:type="spellStart"/>
      <w:r w:rsidRPr="00F969FF">
        <w:rPr>
          <w:rFonts w:ascii="Arial" w:eastAsia="Times New Roman" w:hAnsi="Arial" w:cs="Arial"/>
          <w:color w:val="555555"/>
          <w:sz w:val="18"/>
          <w:lang w:eastAsia="tr-TR"/>
        </w:rPr>
        <w:t>Reads</w:t>
      </w:r>
      <w:proofErr w:type="spellEnd"/>
    </w:p>
    <w:p w:rsidR="00F969FF" w:rsidRPr="00F969FF" w:rsidRDefault="00F969FF" w:rsidP="00F969FF">
      <w:pPr>
        <w:shd w:val="clear" w:color="auto" w:fill="FFFFFF"/>
        <w:spacing w:line="240" w:lineRule="auto"/>
        <w:rPr>
          <w:rFonts w:ascii="Arial" w:eastAsia="Times New Roman" w:hAnsi="Arial" w:cs="Arial"/>
          <w:color w:val="888888"/>
          <w:sz w:val="18"/>
          <w:szCs w:val="18"/>
          <w:lang w:eastAsia="tr-TR"/>
        </w:rPr>
      </w:pPr>
      <w:r w:rsidRPr="00F969FF">
        <w:rPr>
          <w:rFonts w:ascii="Arial" w:eastAsia="Times New Roman" w:hAnsi="Arial" w:cs="Arial"/>
          <w:color w:val="888888"/>
          <w:sz w:val="18"/>
          <w:szCs w:val="18"/>
          <w:lang w:eastAsia="tr-TR"/>
        </w:rPr>
        <w:t xml:space="preserve">DOI: </w:t>
      </w:r>
      <w:proofErr w:type="gramStart"/>
      <w:r w:rsidRPr="00F969FF">
        <w:rPr>
          <w:rFonts w:ascii="Arial" w:eastAsia="Times New Roman" w:hAnsi="Arial" w:cs="Arial"/>
          <w:color w:val="888888"/>
          <w:sz w:val="18"/>
          <w:szCs w:val="18"/>
          <w:lang w:eastAsia="tr-TR"/>
        </w:rPr>
        <w:t>10.4028</w:t>
      </w:r>
      <w:proofErr w:type="gramEnd"/>
      <w:r w:rsidRPr="00F969FF">
        <w:rPr>
          <w:rFonts w:ascii="Arial" w:eastAsia="Times New Roman" w:hAnsi="Arial" w:cs="Arial"/>
          <w:color w:val="888888"/>
          <w:sz w:val="18"/>
          <w:szCs w:val="18"/>
          <w:lang w:eastAsia="tr-TR"/>
        </w:rPr>
        <w:t>/www.</w:t>
      </w:r>
      <w:proofErr w:type="spellStart"/>
      <w:r w:rsidRPr="00F969FF">
        <w:rPr>
          <w:rFonts w:ascii="Arial" w:eastAsia="Times New Roman" w:hAnsi="Arial" w:cs="Arial"/>
          <w:color w:val="888888"/>
          <w:sz w:val="18"/>
          <w:szCs w:val="18"/>
          <w:lang w:eastAsia="tr-TR"/>
        </w:rPr>
        <w:t>scientific</w:t>
      </w:r>
      <w:proofErr w:type="spellEnd"/>
      <w:r w:rsidRPr="00F969FF">
        <w:rPr>
          <w:rFonts w:ascii="Arial" w:eastAsia="Times New Roman" w:hAnsi="Arial" w:cs="Arial"/>
          <w:color w:val="888888"/>
          <w:sz w:val="18"/>
          <w:szCs w:val="18"/>
          <w:lang w:eastAsia="tr-TR"/>
        </w:rPr>
        <w:t>.net/AMM.319.134</w:t>
      </w:r>
    </w:p>
    <w:p w:rsidR="00F969FF" w:rsidRPr="00F969FF" w:rsidRDefault="00F969FF" w:rsidP="00F969FF">
      <w:pPr>
        <w:numPr>
          <w:ilvl w:val="0"/>
          <w:numId w:val="1"/>
        </w:numPr>
        <w:shd w:val="clear" w:color="auto" w:fill="FFFFFF"/>
        <w:spacing w:before="100" w:beforeAutospacing="1" w:after="150" w:line="240" w:lineRule="auto"/>
        <w:ind w:left="0" w:right="150"/>
        <w:rPr>
          <w:rFonts w:ascii="Arial" w:eastAsia="Times New Roman" w:hAnsi="Arial" w:cs="Arial"/>
          <w:color w:val="111111"/>
          <w:sz w:val="18"/>
          <w:szCs w:val="18"/>
          <w:lang w:eastAsia="tr-TR"/>
        </w:rPr>
      </w:pPr>
      <w:r>
        <w:rPr>
          <w:rFonts w:ascii="Arial" w:eastAsia="Times New Roman" w:hAnsi="Arial" w:cs="Arial"/>
          <w:noProof/>
          <w:color w:val="0080FF"/>
          <w:sz w:val="18"/>
          <w:szCs w:val="18"/>
          <w:lang w:eastAsia="tr-TR"/>
        </w:rPr>
        <w:drawing>
          <wp:inline distT="0" distB="0" distL="0" distR="0">
            <wp:extent cx="476250" cy="476250"/>
            <wp:effectExtent l="19050" t="0" r="0" b="0"/>
            <wp:docPr id="1" name="Resim 1" descr="https://c5.rgstatic.net/m/3671872220764/images/template/default/profile/profile_default_m.jpg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5.rgstatic.net/m/3671872220764/images/template/default/profile/profile_default_m.jpg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476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69FF" w:rsidRPr="00F969FF" w:rsidRDefault="00F969FF" w:rsidP="00F969FF">
      <w:pPr>
        <w:shd w:val="clear" w:color="auto" w:fill="FFFFFF"/>
        <w:spacing w:before="100" w:beforeAutospacing="1" w:after="150" w:line="273" w:lineRule="atLeast"/>
        <w:ind w:right="150"/>
        <w:textAlignment w:val="top"/>
        <w:rPr>
          <w:rFonts w:ascii="Arial" w:eastAsia="Times New Roman" w:hAnsi="Arial" w:cs="Arial"/>
          <w:color w:val="111111"/>
          <w:sz w:val="18"/>
          <w:szCs w:val="18"/>
          <w:lang w:eastAsia="tr-TR"/>
        </w:rPr>
      </w:pPr>
      <w:r w:rsidRPr="00F969FF">
        <w:rPr>
          <w:rFonts w:ascii="Arial" w:eastAsia="Times New Roman" w:hAnsi="Arial" w:cs="Arial"/>
          <w:color w:val="555555"/>
          <w:sz w:val="18"/>
          <w:lang w:eastAsia="tr-TR"/>
        </w:rPr>
        <w:t>1st</w:t>
      </w:r>
      <w:r w:rsidRPr="00F969FF">
        <w:rPr>
          <w:rFonts w:ascii="Arial" w:eastAsia="Times New Roman" w:hAnsi="Arial" w:cs="Arial"/>
          <w:color w:val="111111"/>
          <w:sz w:val="18"/>
          <w:lang w:eastAsia="tr-TR"/>
        </w:rPr>
        <w:t> </w:t>
      </w:r>
      <w:hyperlink r:id="rId8" w:history="1">
        <w:r w:rsidRPr="00F969FF">
          <w:rPr>
            <w:rFonts w:ascii="Arial" w:eastAsia="Times New Roman" w:hAnsi="Arial" w:cs="Arial"/>
            <w:color w:val="0080FF"/>
            <w:sz w:val="18"/>
            <w:lang w:eastAsia="tr-TR"/>
          </w:rPr>
          <w:t>Mehtap Demirel</w:t>
        </w:r>
      </w:hyperlink>
    </w:p>
    <w:p w:rsidR="00F969FF" w:rsidRPr="00F969FF" w:rsidRDefault="00F969FF" w:rsidP="00305F1A">
      <w:pPr>
        <w:shd w:val="clear" w:color="auto" w:fill="FFFFFF"/>
        <w:spacing w:before="100" w:beforeAutospacing="1" w:after="150" w:line="234" w:lineRule="atLeast"/>
        <w:ind w:right="150"/>
        <w:textAlignment w:val="top"/>
        <w:rPr>
          <w:rFonts w:ascii="Arial" w:eastAsia="Times New Roman" w:hAnsi="Arial" w:cs="Arial"/>
          <w:color w:val="777777"/>
          <w:sz w:val="18"/>
          <w:szCs w:val="18"/>
          <w:lang w:eastAsia="tr-TR"/>
        </w:rPr>
      </w:pPr>
      <w:r w:rsidRPr="00F969FF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11.36</w:t>
      </w:r>
      <w:r w:rsidRPr="00F969FF">
        <w:rPr>
          <w:rFonts w:ascii="Arial" w:eastAsia="Times New Roman" w:hAnsi="Arial" w:cs="Arial"/>
          <w:color w:val="777777"/>
          <w:sz w:val="18"/>
          <w:lang w:eastAsia="tr-TR"/>
        </w:rPr>
        <w:t> </w:t>
      </w:r>
      <w:r w:rsidRPr="00F969FF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·</w:t>
      </w:r>
      <w:r w:rsidRPr="00F969FF">
        <w:rPr>
          <w:rFonts w:ascii="Arial" w:eastAsia="Times New Roman" w:hAnsi="Arial" w:cs="Arial"/>
          <w:color w:val="777777"/>
          <w:sz w:val="18"/>
          <w:lang w:eastAsia="tr-TR"/>
        </w:rPr>
        <w:t> </w:t>
      </w:r>
      <w:proofErr w:type="spellStart"/>
      <w:r w:rsidRPr="00F969FF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Adiyaman</w:t>
      </w:r>
      <w:proofErr w:type="spellEnd"/>
      <w:r w:rsidRPr="00F969FF">
        <w:rPr>
          <w:rFonts w:ascii="Arial" w:eastAsia="Times New Roman" w:hAnsi="Arial" w:cs="Arial"/>
          <w:color w:val="777777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University</w:t>
      </w:r>
      <w:proofErr w:type="spellEnd"/>
    </w:p>
    <w:p w:rsidR="00F969FF" w:rsidRPr="00F969FF" w:rsidRDefault="00F969FF" w:rsidP="00F969FF">
      <w:pPr>
        <w:shd w:val="clear" w:color="auto" w:fill="FFFFFF"/>
        <w:spacing w:before="100" w:beforeAutospacing="1" w:after="150" w:line="273" w:lineRule="atLeast"/>
        <w:ind w:right="150"/>
        <w:textAlignment w:val="top"/>
        <w:rPr>
          <w:rFonts w:ascii="Arial" w:eastAsia="Times New Roman" w:hAnsi="Arial" w:cs="Arial"/>
          <w:color w:val="111111"/>
          <w:sz w:val="18"/>
          <w:szCs w:val="18"/>
          <w:lang w:eastAsia="tr-TR"/>
        </w:rPr>
      </w:pPr>
      <w:r w:rsidRPr="00F969FF">
        <w:rPr>
          <w:rFonts w:ascii="Arial" w:eastAsia="Times New Roman" w:hAnsi="Arial" w:cs="Arial"/>
          <w:color w:val="555555"/>
          <w:sz w:val="18"/>
          <w:lang w:eastAsia="tr-TR"/>
        </w:rPr>
        <w:t>2nd</w:t>
      </w:r>
      <w:r w:rsidRPr="00F969FF">
        <w:rPr>
          <w:rFonts w:ascii="Arial" w:eastAsia="Times New Roman" w:hAnsi="Arial" w:cs="Arial"/>
          <w:color w:val="111111"/>
          <w:sz w:val="18"/>
          <w:lang w:eastAsia="tr-TR"/>
        </w:rPr>
        <w:t> 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fldChar w:fldCharType="begin"/>
      </w:r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instrText xml:space="preserve"> HYPERLINK "https://www.researchgate.net/profile/Bunyamin_Aksakal2" </w:instrText>
      </w:r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fldChar w:fldCharType="separate"/>
      </w:r>
      <w:r w:rsidRPr="00F969FF">
        <w:rPr>
          <w:rFonts w:ascii="Arial" w:eastAsia="Times New Roman" w:hAnsi="Arial" w:cs="Arial"/>
          <w:color w:val="0080FF"/>
          <w:sz w:val="18"/>
          <w:lang w:eastAsia="tr-TR"/>
        </w:rPr>
        <w:t>Bunyamin</w:t>
      </w:r>
      <w:proofErr w:type="spellEnd"/>
      <w:r w:rsidRPr="00F969FF">
        <w:rPr>
          <w:rFonts w:ascii="Arial" w:eastAsia="Times New Roman" w:hAnsi="Arial" w:cs="Arial"/>
          <w:color w:val="0080FF"/>
          <w:sz w:val="18"/>
          <w:lang w:eastAsia="tr-TR"/>
        </w:rPr>
        <w:t xml:space="preserve"> Aksakal</w:t>
      </w:r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fldChar w:fldCharType="end"/>
      </w:r>
    </w:p>
    <w:p w:rsidR="00F969FF" w:rsidRPr="00F969FF" w:rsidRDefault="00F969FF" w:rsidP="00F969FF">
      <w:pPr>
        <w:shd w:val="clear" w:color="auto" w:fill="FFFFFF"/>
        <w:spacing w:before="100" w:beforeAutospacing="1" w:after="150" w:line="234" w:lineRule="atLeast"/>
        <w:ind w:right="150"/>
        <w:textAlignment w:val="top"/>
        <w:rPr>
          <w:rFonts w:ascii="Arial" w:eastAsia="Times New Roman" w:hAnsi="Arial" w:cs="Arial"/>
          <w:color w:val="777777"/>
          <w:sz w:val="18"/>
          <w:szCs w:val="18"/>
          <w:lang w:eastAsia="tr-TR"/>
        </w:rPr>
      </w:pPr>
      <w:r w:rsidRPr="00F969FF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27.18</w:t>
      </w:r>
      <w:r w:rsidRPr="00F969FF">
        <w:rPr>
          <w:rFonts w:ascii="Arial" w:eastAsia="Times New Roman" w:hAnsi="Arial" w:cs="Arial"/>
          <w:color w:val="777777"/>
          <w:sz w:val="18"/>
          <w:lang w:eastAsia="tr-TR"/>
        </w:rPr>
        <w:t> </w:t>
      </w:r>
      <w:r w:rsidRPr="00F969FF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·</w:t>
      </w:r>
      <w:r w:rsidRPr="00F969FF">
        <w:rPr>
          <w:rFonts w:ascii="Arial" w:eastAsia="Times New Roman" w:hAnsi="Arial" w:cs="Arial"/>
          <w:color w:val="777777"/>
          <w:sz w:val="18"/>
          <w:lang w:eastAsia="tr-TR"/>
        </w:rPr>
        <w:t> </w:t>
      </w:r>
      <w:proofErr w:type="spellStart"/>
      <w:r w:rsidRPr="00F969FF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Yildiz</w:t>
      </w:r>
      <w:proofErr w:type="spellEnd"/>
      <w:r w:rsidRPr="00F969FF">
        <w:rPr>
          <w:rFonts w:ascii="Arial" w:eastAsia="Times New Roman" w:hAnsi="Arial" w:cs="Arial"/>
          <w:color w:val="777777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Technical</w:t>
      </w:r>
      <w:proofErr w:type="spellEnd"/>
      <w:r w:rsidRPr="00F969FF">
        <w:rPr>
          <w:rFonts w:ascii="Arial" w:eastAsia="Times New Roman" w:hAnsi="Arial" w:cs="Arial"/>
          <w:color w:val="777777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777777"/>
          <w:sz w:val="18"/>
          <w:szCs w:val="18"/>
          <w:lang w:eastAsia="tr-TR"/>
        </w:rPr>
        <w:t>University</w:t>
      </w:r>
      <w:proofErr w:type="spellEnd"/>
    </w:p>
    <w:p w:rsidR="00F969FF" w:rsidRPr="00F969FF" w:rsidRDefault="00F969FF" w:rsidP="00F969FF">
      <w:pPr>
        <w:shd w:val="clear" w:color="auto" w:fill="FFFFFF"/>
        <w:spacing w:before="100" w:beforeAutospacing="1" w:line="273" w:lineRule="atLeast"/>
        <w:ind w:right="150"/>
        <w:textAlignment w:val="top"/>
        <w:rPr>
          <w:rFonts w:ascii="Arial" w:eastAsia="Times New Roman" w:hAnsi="Arial" w:cs="Arial"/>
          <w:color w:val="111111"/>
          <w:sz w:val="18"/>
          <w:szCs w:val="18"/>
          <w:lang w:eastAsia="tr-TR"/>
        </w:rPr>
      </w:pPr>
      <w:r w:rsidRPr="00F969FF">
        <w:rPr>
          <w:rFonts w:ascii="Arial" w:eastAsia="Times New Roman" w:hAnsi="Arial" w:cs="Arial"/>
          <w:color w:val="555555"/>
          <w:sz w:val="18"/>
          <w:lang w:eastAsia="tr-TR"/>
        </w:rPr>
        <w:t>3rd</w:t>
      </w:r>
      <w:r w:rsidRPr="00F969FF">
        <w:rPr>
          <w:rFonts w:ascii="Arial" w:eastAsia="Times New Roman" w:hAnsi="Arial" w:cs="Arial"/>
          <w:color w:val="111111"/>
          <w:sz w:val="18"/>
          <w:lang w:eastAsia="tr-TR"/>
        </w:rPr>
        <w:t> </w:t>
      </w:r>
      <w:hyperlink r:id="rId9" w:history="1">
        <w:proofErr w:type="spellStart"/>
        <w:r w:rsidRPr="00F969FF">
          <w:rPr>
            <w:rFonts w:ascii="Arial" w:eastAsia="Times New Roman" w:hAnsi="Arial" w:cs="Arial"/>
            <w:color w:val="0080FF"/>
            <w:sz w:val="18"/>
            <w:lang w:eastAsia="tr-TR"/>
          </w:rPr>
          <w:t>Nese</w:t>
        </w:r>
        <w:proofErr w:type="spellEnd"/>
        <w:r w:rsidRPr="00F969FF">
          <w:rPr>
            <w:rFonts w:ascii="Arial" w:eastAsia="Times New Roman" w:hAnsi="Arial" w:cs="Arial"/>
            <w:color w:val="0080FF"/>
            <w:sz w:val="18"/>
            <w:lang w:eastAsia="tr-TR"/>
          </w:rPr>
          <w:t xml:space="preserve"> Basak</w:t>
        </w:r>
      </w:hyperlink>
    </w:p>
    <w:p w:rsidR="00F969FF" w:rsidRPr="00F969FF" w:rsidRDefault="00F969FF" w:rsidP="00F969FF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111111"/>
          <w:sz w:val="18"/>
          <w:szCs w:val="18"/>
          <w:lang w:eastAsia="tr-TR"/>
        </w:rPr>
      </w:pP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Abstract</w:t>
      </w:r>
      <w:proofErr w:type="spellEnd"/>
    </w:p>
    <w:p w:rsidR="00F969FF" w:rsidRPr="00F969FF" w:rsidRDefault="00F969FF" w:rsidP="00F969FF">
      <w:pPr>
        <w:shd w:val="clear" w:color="auto" w:fill="FFFFFF"/>
        <w:spacing w:line="240" w:lineRule="auto"/>
        <w:rPr>
          <w:rFonts w:ascii="Arial" w:eastAsia="Times New Roman" w:hAnsi="Arial" w:cs="Arial"/>
          <w:color w:val="111111"/>
          <w:sz w:val="18"/>
          <w:szCs w:val="18"/>
          <w:lang w:eastAsia="tr-TR"/>
        </w:rPr>
      </w:pP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Hydroxyapatite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(HA)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based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bone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grafts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were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synthesized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by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sol-gel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method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at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various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pH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values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5, 7, 9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12,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respectively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order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to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ascertain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influence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obtained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bone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grafts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on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morphology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,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sinterability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mechanical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properties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,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each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composition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was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sintered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at 11500C,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quantitative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phase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analysis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was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characterized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by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XRD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FTIR.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microstructures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were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studied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via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SEM-EDX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validation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mechanical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properties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was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evaluated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by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compression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Vickers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hardness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tests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density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HA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synthesis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samples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with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different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pH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values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before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after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sintering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were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measured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Besides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,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cytotoxicity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analysis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were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conducted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for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all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grafts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having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various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pH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values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experimental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results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revealed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that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density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mechanical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strenght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HA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based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bone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grafts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were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increased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with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increasing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pH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value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. </w:t>
      </w:r>
      <w:proofErr w:type="spellStart"/>
      <w:proofErr w:type="gram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highest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hardness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strength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were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obtained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for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samples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having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pH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=12.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Furthermore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,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samples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with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pH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=12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exhibited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best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densification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properties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when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compared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to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samples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at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pH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of 5, 7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9.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cytotoxicity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tests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also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indicated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that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the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pH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=7-12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value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showed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no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toxicity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to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osteoblast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cells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at 0,1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0,3 μM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concentration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,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whereas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HA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synthesis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sample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at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pH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=5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value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with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0,3 μM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concentration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induced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significantly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and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reduced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cell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 xml:space="preserve"> </w:t>
      </w:r>
      <w:proofErr w:type="spellStart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viability</w:t>
      </w:r>
      <w:proofErr w:type="spellEnd"/>
      <w:r w:rsidRPr="00F969FF">
        <w:rPr>
          <w:rFonts w:ascii="Arial" w:eastAsia="Times New Roman" w:hAnsi="Arial" w:cs="Arial"/>
          <w:color w:val="111111"/>
          <w:sz w:val="18"/>
          <w:szCs w:val="18"/>
          <w:lang w:eastAsia="tr-TR"/>
        </w:rPr>
        <w:t>.</w:t>
      </w:r>
      <w:proofErr w:type="gramEnd"/>
    </w:p>
    <w:p w:rsidR="00C24166" w:rsidRPr="00F969FF" w:rsidRDefault="00C24166" w:rsidP="00F969FF"/>
    <w:sectPr w:rsidR="00C24166" w:rsidRPr="00F969FF" w:rsidSect="00C241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A2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A57DFF"/>
    <w:multiLevelType w:val="multilevel"/>
    <w:tmpl w:val="82DC9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969FF"/>
    <w:rsid w:val="00305F1A"/>
    <w:rsid w:val="00B77977"/>
    <w:rsid w:val="00C24166"/>
    <w:rsid w:val="00F969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4166"/>
  </w:style>
  <w:style w:type="paragraph" w:styleId="Balk1">
    <w:name w:val="heading 1"/>
    <w:basedOn w:val="Normal"/>
    <w:link w:val="Balk1Char"/>
    <w:uiPriority w:val="9"/>
    <w:qFormat/>
    <w:rsid w:val="00F969F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apple-converted-space">
    <w:name w:val="apple-converted-space"/>
    <w:basedOn w:val="VarsaylanParagrafYazTipi"/>
    <w:rsid w:val="00F969FF"/>
  </w:style>
  <w:style w:type="character" w:customStyle="1" w:styleId="Balk1Char">
    <w:name w:val="Başlık 1 Char"/>
    <w:basedOn w:val="VarsaylanParagrafYazTipi"/>
    <w:link w:val="Balk1"/>
    <w:uiPriority w:val="9"/>
    <w:rsid w:val="00F969FF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styleId="Gl">
    <w:name w:val="Strong"/>
    <w:basedOn w:val="VarsaylanParagrafYazTipi"/>
    <w:uiPriority w:val="22"/>
    <w:qFormat/>
    <w:rsid w:val="00F969FF"/>
    <w:rPr>
      <w:b/>
      <w:bCs/>
    </w:rPr>
  </w:style>
  <w:style w:type="character" w:customStyle="1" w:styleId="publication-meta-journal">
    <w:name w:val="publication-meta-journal"/>
    <w:basedOn w:val="VarsaylanParagrafYazTipi"/>
    <w:rsid w:val="00F969FF"/>
  </w:style>
  <w:style w:type="character" w:customStyle="1" w:styleId="publication-meta-separator">
    <w:name w:val="publication-meta-separator"/>
    <w:basedOn w:val="VarsaylanParagrafYazTipi"/>
    <w:rsid w:val="00F969FF"/>
  </w:style>
  <w:style w:type="character" w:styleId="Kpr">
    <w:name w:val="Hyperlink"/>
    <w:basedOn w:val="VarsaylanParagrafYazTipi"/>
    <w:uiPriority w:val="99"/>
    <w:semiHidden/>
    <w:unhideWhenUsed/>
    <w:rsid w:val="00F969FF"/>
    <w:rPr>
      <w:color w:val="0000FF"/>
      <w:u w:val="single"/>
    </w:rPr>
  </w:style>
  <w:style w:type="character" w:customStyle="1" w:styleId="publication-meta-date">
    <w:name w:val="publication-meta-date"/>
    <w:basedOn w:val="VarsaylanParagrafYazTipi"/>
    <w:rsid w:val="00F969FF"/>
  </w:style>
  <w:style w:type="character" w:customStyle="1" w:styleId="publication-meta-stats">
    <w:name w:val="publication-meta-stats"/>
    <w:basedOn w:val="VarsaylanParagrafYazTipi"/>
    <w:rsid w:val="00F969FF"/>
  </w:style>
  <w:style w:type="character" w:customStyle="1" w:styleId="publication-author-position">
    <w:name w:val="publication-author-position"/>
    <w:basedOn w:val="VarsaylanParagrafYazTipi"/>
    <w:rsid w:val="00F969FF"/>
  </w:style>
  <w:style w:type="paragraph" w:styleId="BalonMetni">
    <w:name w:val="Balloon Text"/>
    <w:basedOn w:val="Normal"/>
    <w:link w:val="BalonMetniChar"/>
    <w:uiPriority w:val="99"/>
    <w:semiHidden/>
    <w:unhideWhenUsed/>
    <w:rsid w:val="00F969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F969F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496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45096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56821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4451266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883608">
              <w:marLeft w:val="0"/>
              <w:marRight w:val="0"/>
              <w:marTop w:val="0"/>
              <w:marBottom w:val="0"/>
              <w:divBdr>
                <w:top w:val="single" w:sz="6" w:space="5" w:color="DDDDDD"/>
                <w:left w:val="single" w:sz="6" w:space="5" w:color="DDDDDD"/>
                <w:bottom w:val="single" w:sz="6" w:space="5" w:color="DDDDDD"/>
                <w:right w:val="single" w:sz="6" w:space="5" w:color="DDDDDD"/>
              </w:divBdr>
              <w:divsChild>
                <w:div w:id="687366988">
                  <w:marLeft w:val="0"/>
                  <w:marRight w:val="0"/>
                  <w:marTop w:val="4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5592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0374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11976295">
              <w:marLeft w:val="0"/>
              <w:marRight w:val="0"/>
              <w:marTop w:val="0"/>
              <w:marBottom w:val="0"/>
              <w:divBdr>
                <w:top w:val="single" w:sz="6" w:space="5" w:color="DDDDDD"/>
                <w:left w:val="single" w:sz="6" w:space="5" w:color="DDDDDD"/>
                <w:bottom w:val="single" w:sz="6" w:space="5" w:color="DDDDDD"/>
                <w:right w:val="single" w:sz="6" w:space="5" w:color="DDDDDD"/>
              </w:divBdr>
              <w:divsChild>
                <w:div w:id="388386902">
                  <w:marLeft w:val="0"/>
                  <w:marRight w:val="0"/>
                  <w:marTop w:val="4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970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5472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1694519">
              <w:marLeft w:val="0"/>
              <w:marRight w:val="0"/>
              <w:marTop w:val="0"/>
              <w:marBottom w:val="0"/>
              <w:divBdr>
                <w:top w:val="single" w:sz="6" w:space="5" w:color="DDDDDD"/>
                <w:left w:val="single" w:sz="6" w:space="5" w:color="DDDDDD"/>
                <w:bottom w:val="single" w:sz="6" w:space="5" w:color="DDDDDD"/>
                <w:right w:val="single" w:sz="6" w:space="5" w:color="DDDDDD"/>
              </w:divBdr>
              <w:divsChild>
                <w:div w:id="383991959">
                  <w:marLeft w:val="0"/>
                  <w:marRight w:val="0"/>
                  <w:marTop w:val="4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43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9915902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592913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9291122">
              <w:marLeft w:val="0"/>
              <w:marRight w:val="0"/>
              <w:marTop w:val="0"/>
              <w:marBottom w:val="34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earchgate.net/profile/Mehtap_Demirel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researchgate.net/profile/Mehtap_Demirel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researchgate.net/journal/1660-9336_Applied_Mechanics_and_Materials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researchgate.net/researcher/2037258579_Nese_Basak" TargetMode="Externa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293</Words>
  <Characters>1675</Characters>
  <Application>Microsoft Office Word</Application>
  <DocSecurity>0</DocSecurity>
  <Lines>13</Lines>
  <Paragraphs>3</Paragraphs>
  <ScaleCrop>false</ScaleCrop>
  <Company/>
  <LinksUpToDate>false</LinksUpToDate>
  <CharactersWithSpaces>1965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3</cp:revision>
  <dcterms:created xsi:type="dcterms:W3CDTF">2017-04-18T06:28:00Z</dcterms:created>
  <dcterms:modified xsi:type="dcterms:W3CDTF">2017-04-18T06:33:00Z</dcterms:modified>
</cp:coreProperties>
</file>