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22163" w:rsidRPr="00522163" w:rsidRDefault="00522163" w:rsidP="00522163">
      <w:proofErr w:type="spellStart"/>
      <w:proofErr w:type="gramStart"/>
      <w:r w:rsidRPr="00522163">
        <w:t>Öz:Amaç</w:t>
      </w:r>
      <w:proofErr w:type="spellEnd"/>
      <w:proofErr w:type="gramEnd"/>
      <w:r w:rsidRPr="00522163">
        <w:t xml:space="preserve">: Başlı başına bir hastalık olmanın </w:t>
      </w:r>
      <w:proofErr w:type="spellStart"/>
      <w:r w:rsidRPr="00522163">
        <w:t>yanısıra</w:t>
      </w:r>
      <w:proofErr w:type="spellEnd"/>
      <w:r w:rsidRPr="00522163">
        <w:t xml:space="preserve">, </w:t>
      </w:r>
      <w:proofErr w:type="spellStart"/>
      <w:r w:rsidRPr="00522163">
        <w:t>obezite</w:t>
      </w:r>
      <w:proofErr w:type="spellEnd"/>
      <w:r w:rsidRPr="00522163">
        <w:t xml:space="preserve"> </w:t>
      </w:r>
      <w:proofErr w:type="spellStart"/>
      <w:r w:rsidRPr="00522163">
        <w:t>steatoz</w:t>
      </w:r>
      <w:proofErr w:type="spellEnd"/>
      <w:r w:rsidRPr="00522163">
        <w:t xml:space="preserve">, </w:t>
      </w:r>
      <w:proofErr w:type="spellStart"/>
      <w:r w:rsidRPr="00522163">
        <w:t>hiperlipidemi</w:t>
      </w:r>
      <w:proofErr w:type="spellEnd"/>
      <w:r w:rsidRPr="00522163">
        <w:t xml:space="preserve"> gibi pek çok hastalığın </w:t>
      </w:r>
      <w:proofErr w:type="spellStart"/>
      <w:r w:rsidRPr="00522163">
        <w:t>patogenezinde</w:t>
      </w:r>
      <w:proofErr w:type="spellEnd"/>
      <w:r w:rsidRPr="00522163">
        <w:t xml:space="preserve"> rol almakta, </w:t>
      </w:r>
      <w:proofErr w:type="spellStart"/>
      <w:r w:rsidRPr="00522163">
        <w:t>obeziteye</w:t>
      </w:r>
      <w:proofErr w:type="spellEnd"/>
      <w:r w:rsidRPr="00522163">
        <w:t xml:space="preserve"> yönelik tedavi yöntemlerinin bu hastalıkların giderilmesine yönelik etkilerinin de olması beklenmektedir. Bu nedenle </w:t>
      </w:r>
      <w:proofErr w:type="spellStart"/>
      <w:r w:rsidRPr="00522163">
        <w:t>morbid</w:t>
      </w:r>
      <w:proofErr w:type="spellEnd"/>
      <w:r w:rsidRPr="00522163">
        <w:t xml:space="preserve"> </w:t>
      </w:r>
      <w:proofErr w:type="spellStart"/>
      <w:r w:rsidRPr="00522163">
        <w:t>obezite</w:t>
      </w:r>
      <w:proofErr w:type="spellEnd"/>
      <w:r w:rsidRPr="00522163">
        <w:t xml:space="preserve"> tanısı ile </w:t>
      </w:r>
      <w:proofErr w:type="spellStart"/>
      <w:r w:rsidRPr="00522163">
        <w:t>laparoskopik</w:t>
      </w:r>
      <w:proofErr w:type="spellEnd"/>
      <w:r w:rsidRPr="00522163">
        <w:t xml:space="preserve"> ayarlanabilir </w:t>
      </w:r>
      <w:proofErr w:type="spellStart"/>
      <w:r w:rsidRPr="00522163">
        <w:t>stomalı</w:t>
      </w:r>
      <w:proofErr w:type="spellEnd"/>
      <w:r w:rsidRPr="00522163">
        <w:t xml:space="preserve"> </w:t>
      </w:r>
      <w:proofErr w:type="spellStart"/>
      <w:r w:rsidRPr="00522163">
        <w:t>gastrik</w:t>
      </w:r>
      <w:proofErr w:type="spellEnd"/>
      <w:r w:rsidRPr="00522163">
        <w:t xml:space="preserve"> </w:t>
      </w:r>
      <w:proofErr w:type="spellStart"/>
      <w:r w:rsidRPr="00522163">
        <w:t>band</w:t>
      </w:r>
      <w:proofErr w:type="spellEnd"/>
      <w:r w:rsidRPr="00522163">
        <w:t xml:space="preserve"> (LASGB) yöntemi ile tedavi edilen hastaların serum </w:t>
      </w:r>
      <w:proofErr w:type="spellStart"/>
      <w:r w:rsidRPr="00522163">
        <w:t>transaminaz</w:t>
      </w:r>
      <w:proofErr w:type="spellEnd"/>
      <w:r w:rsidRPr="00522163">
        <w:t xml:space="preserve"> düzeylerini ve </w:t>
      </w:r>
      <w:proofErr w:type="spellStart"/>
      <w:r w:rsidRPr="00522163">
        <w:t>lipid</w:t>
      </w:r>
      <w:proofErr w:type="spellEnd"/>
      <w:r w:rsidRPr="00522163">
        <w:t xml:space="preserve"> </w:t>
      </w:r>
      <w:proofErr w:type="gramStart"/>
      <w:r w:rsidRPr="00522163">
        <w:t>profillerini</w:t>
      </w:r>
      <w:proofErr w:type="gramEnd"/>
      <w:r w:rsidRPr="00522163">
        <w:t xml:space="preserve"> inceledik. Gereç ve </w:t>
      </w:r>
      <w:proofErr w:type="spellStart"/>
      <w:proofErr w:type="gramStart"/>
      <w:r w:rsidRPr="00522163">
        <w:t>yöntem:Çalışmamıza</w:t>
      </w:r>
      <w:proofErr w:type="spellEnd"/>
      <w:proofErr w:type="gramEnd"/>
      <w:r w:rsidRPr="00522163">
        <w:t xml:space="preserve"> </w:t>
      </w:r>
      <w:proofErr w:type="spellStart"/>
      <w:r w:rsidRPr="00522163">
        <w:t>morbid</w:t>
      </w:r>
      <w:proofErr w:type="spellEnd"/>
      <w:r w:rsidRPr="00522163">
        <w:t xml:space="preserve"> </w:t>
      </w:r>
      <w:proofErr w:type="spellStart"/>
      <w:r w:rsidRPr="00522163">
        <w:t>obezite</w:t>
      </w:r>
      <w:proofErr w:type="spellEnd"/>
      <w:r w:rsidRPr="00522163">
        <w:t xml:space="preserve"> tanısı ile LASGB uygulanan 38 ardışık hasta dahil edildi. Hastaların </w:t>
      </w:r>
      <w:proofErr w:type="spellStart"/>
      <w:r w:rsidRPr="00522163">
        <w:t>preoperatif</w:t>
      </w:r>
      <w:proofErr w:type="spellEnd"/>
      <w:r w:rsidRPr="00522163">
        <w:t xml:space="preserve"> ve </w:t>
      </w:r>
      <w:proofErr w:type="spellStart"/>
      <w:r w:rsidRPr="00522163">
        <w:t>postoperatif</w:t>
      </w:r>
      <w:proofErr w:type="spellEnd"/>
      <w:r w:rsidRPr="00522163">
        <w:t xml:space="preserve"> 3. ayda ölçülen vücut ağırlıkları, beden kitle indeksleri (BKİ), açlık serum </w:t>
      </w:r>
      <w:proofErr w:type="spellStart"/>
      <w:r w:rsidRPr="00522163">
        <w:t>lipidleri</w:t>
      </w:r>
      <w:proofErr w:type="spellEnd"/>
      <w:r w:rsidRPr="00522163">
        <w:t xml:space="preserve">, AST, ALT, ALP, GGT değerleri </w:t>
      </w:r>
      <w:proofErr w:type="gramStart"/>
      <w:r w:rsidRPr="00522163">
        <w:t>retrospektif</w:t>
      </w:r>
      <w:proofErr w:type="gramEnd"/>
      <w:r w:rsidRPr="00522163">
        <w:t xml:space="preserve"> olarak incelendi. </w:t>
      </w:r>
      <w:proofErr w:type="spellStart"/>
      <w:proofErr w:type="gramStart"/>
      <w:r w:rsidRPr="00522163">
        <w:t>Bulgular:LASGB</w:t>
      </w:r>
      <w:proofErr w:type="spellEnd"/>
      <w:proofErr w:type="gramEnd"/>
      <w:r w:rsidRPr="00522163">
        <w:t xml:space="preserve"> sonrası </w:t>
      </w:r>
      <w:proofErr w:type="spellStart"/>
      <w:r w:rsidRPr="00522163">
        <w:t>postoperatif</w:t>
      </w:r>
      <w:proofErr w:type="spellEnd"/>
      <w:r w:rsidRPr="00522163">
        <w:t xml:space="preserve"> 3. ayda serum </w:t>
      </w:r>
      <w:proofErr w:type="spellStart"/>
      <w:r w:rsidRPr="00522163">
        <w:t>lipidleri</w:t>
      </w:r>
      <w:proofErr w:type="spellEnd"/>
      <w:r w:rsidRPr="00522163">
        <w:t xml:space="preserve">, AST, ALT, ALP, GGT değerlerindeki azalmanın vücut ağırlığı ve </w:t>
      </w:r>
      <w:proofErr w:type="spellStart"/>
      <w:r w:rsidRPr="00522163">
        <w:t>BKİ</w:t>
      </w:r>
      <w:r w:rsidRPr="00522163">
        <w:rPr>
          <w:rFonts w:ascii="Calibri" w:hAnsi="Calibri" w:cs="Calibri"/>
        </w:rPr>
        <w:t></w:t>
      </w:r>
      <w:r w:rsidRPr="00522163">
        <w:t>deki</w:t>
      </w:r>
      <w:proofErr w:type="spellEnd"/>
      <w:r w:rsidRPr="00522163">
        <w:t xml:space="preserve"> azalma ile paralellik g</w:t>
      </w:r>
      <w:r w:rsidRPr="00522163">
        <w:rPr>
          <w:rFonts w:ascii="Calibri" w:hAnsi="Calibri" w:cs="Calibri"/>
        </w:rPr>
        <w:t>ö</w:t>
      </w:r>
      <w:r w:rsidRPr="00522163">
        <w:t>sterdi</w:t>
      </w:r>
      <w:r w:rsidRPr="00522163">
        <w:rPr>
          <w:rFonts w:ascii="Calibri" w:hAnsi="Calibri" w:cs="Calibri"/>
        </w:rPr>
        <w:t>ğ</w:t>
      </w:r>
      <w:r w:rsidRPr="00522163">
        <w:t>i (p&lt; 0,05) g</w:t>
      </w:r>
      <w:r w:rsidRPr="00522163">
        <w:rPr>
          <w:rFonts w:ascii="Calibri" w:hAnsi="Calibri" w:cs="Calibri"/>
        </w:rPr>
        <w:t>ö</w:t>
      </w:r>
      <w:r w:rsidRPr="00522163">
        <w:t>zlenmi</w:t>
      </w:r>
      <w:r w:rsidRPr="00522163">
        <w:rPr>
          <w:rFonts w:ascii="Calibri" w:hAnsi="Calibri" w:cs="Calibri"/>
        </w:rPr>
        <w:t>ş</w:t>
      </w:r>
      <w:r w:rsidRPr="00522163">
        <w:t>tir. Sonu</w:t>
      </w:r>
      <w:r w:rsidRPr="00522163">
        <w:rPr>
          <w:rFonts w:ascii="Calibri" w:hAnsi="Calibri" w:cs="Calibri"/>
        </w:rPr>
        <w:t>ç</w:t>
      </w:r>
      <w:r w:rsidRPr="00522163">
        <w:t xml:space="preserve">: </w:t>
      </w:r>
      <w:proofErr w:type="spellStart"/>
      <w:r w:rsidRPr="00522163">
        <w:t>Obezitenin</w:t>
      </w:r>
      <w:proofErr w:type="spellEnd"/>
      <w:r w:rsidRPr="00522163">
        <w:t xml:space="preserve"> cerrahi tedavi y</w:t>
      </w:r>
      <w:r w:rsidRPr="00522163">
        <w:rPr>
          <w:rFonts w:ascii="Calibri" w:hAnsi="Calibri" w:cs="Calibri"/>
        </w:rPr>
        <w:t>ö</w:t>
      </w:r>
      <w:r w:rsidRPr="00522163">
        <w:t>ntemlerinden biri olan LASGB, v</w:t>
      </w:r>
      <w:r w:rsidRPr="00522163">
        <w:rPr>
          <w:rFonts w:ascii="Calibri" w:hAnsi="Calibri" w:cs="Calibri"/>
        </w:rPr>
        <w:t>ü</w:t>
      </w:r>
      <w:r w:rsidRPr="00522163">
        <w:t>cut a</w:t>
      </w:r>
      <w:r w:rsidRPr="00522163">
        <w:rPr>
          <w:rFonts w:ascii="Calibri" w:hAnsi="Calibri" w:cs="Calibri"/>
        </w:rPr>
        <w:t>ğı</w:t>
      </w:r>
      <w:r w:rsidRPr="00522163">
        <w:t>rl</w:t>
      </w:r>
      <w:r w:rsidRPr="00522163">
        <w:rPr>
          <w:rFonts w:ascii="Calibri" w:hAnsi="Calibri" w:cs="Calibri"/>
        </w:rPr>
        <w:t>ığı</w:t>
      </w:r>
      <w:r w:rsidRPr="00522163">
        <w:t xml:space="preserve"> ve </w:t>
      </w:r>
      <w:proofErr w:type="spellStart"/>
      <w:r w:rsidRPr="00522163">
        <w:t>BK</w:t>
      </w:r>
      <w:r w:rsidRPr="00522163">
        <w:rPr>
          <w:rFonts w:ascii="Calibri" w:hAnsi="Calibri" w:cs="Calibri"/>
        </w:rPr>
        <w:t>İ</w:t>
      </w:r>
      <w:r w:rsidRPr="00522163">
        <w:t>deki</w:t>
      </w:r>
      <w:proofErr w:type="spellEnd"/>
      <w:r w:rsidRPr="00522163">
        <w:t xml:space="preserve"> azalmaya ek olarak serum </w:t>
      </w:r>
      <w:proofErr w:type="spellStart"/>
      <w:r w:rsidRPr="00522163">
        <w:t>transaminaz</w:t>
      </w:r>
      <w:proofErr w:type="spellEnd"/>
      <w:r w:rsidRPr="00522163">
        <w:t xml:space="preserve"> düzeyleri ve </w:t>
      </w:r>
      <w:proofErr w:type="spellStart"/>
      <w:r w:rsidRPr="00522163">
        <w:t>lipid</w:t>
      </w:r>
      <w:proofErr w:type="spellEnd"/>
      <w:r w:rsidRPr="00522163">
        <w:t xml:space="preserve"> </w:t>
      </w:r>
      <w:proofErr w:type="gramStart"/>
      <w:r w:rsidRPr="00522163">
        <w:t>profili</w:t>
      </w:r>
      <w:proofErr w:type="gramEnd"/>
      <w:r w:rsidRPr="00522163">
        <w:t xml:space="preserve"> üzerindeki olumlu etkisi ile </w:t>
      </w:r>
      <w:proofErr w:type="spellStart"/>
      <w:r w:rsidRPr="00522163">
        <w:t>obezitenin</w:t>
      </w:r>
      <w:proofErr w:type="spellEnd"/>
      <w:r w:rsidRPr="00522163">
        <w:t xml:space="preserve"> yol açtığı riskleri gidermede etkili bir seçenektir.</w:t>
      </w:r>
    </w:p>
    <w:p w:rsidR="00D47BE6" w:rsidRPr="00522163" w:rsidRDefault="00D47BE6" w:rsidP="00522163">
      <w:bookmarkStart w:id="0" w:name="_GoBack"/>
      <w:bookmarkEnd w:id="0"/>
    </w:p>
    <w:sectPr w:rsidR="00D47BE6" w:rsidRPr="00522163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oNotDisplayPageBoundaries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B81BF0"/>
    <w:rsid w:val="000011DE"/>
    <w:rsid w:val="00026643"/>
    <w:rsid w:val="00083974"/>
    <w:rsid w:val="000954B6"/>
    <w:rsid w:val="00124567"/>
    <w:rsid w:val="001671C7"/>
    <w:rsid w:val="001D24B4"/>
    <w:rsid w:val="00260029"/>
    <w:rsid w:val="002E0863"/>
    <w:rsid w:val="0033525A"/>
    <w:rsid w:val="003B37D7"/>
    <w:rsid w:val="00463FC3"/>
    <w:rsid w:val="004B100E"/>
    <w:rsid w:val="004F1B13"/>
    <w:rsid w:val="00522163"/>
    <w:rsid w:val="00526739"/>
    <w:rsid w:val="00526C53"/>
    <w:rsid w:val="00534023"/>
    <w:rsid w:val="005436A0"/>
    <w:rsid w:val="00561F75"/>
    <w:rsid w:val="005D268D"/>
    <w:rsid w:val="005E27FC"/>
    <w:rsid w:val="005E3FC7"/>
    <w:rsid w:val="00606908"/>
    <w:rsid w:val="006D3C86"/>
    <w:rsid w:val="006E069A"/>
    <w:rsid w:val="007E1716"/>
    <w:rsid w:val="007E5B87"/>
    <w:rsid w:val="008A45B1"/>
    <w:rsid w:val="00AF0E6B"/>
    <w:rsid w:val="00B81BF0"/>
    <w:rsid w:val="00BF28FC"/>
    <w:rsid w:val="00C15410"/>
    <w:rsid w:val="00C25F27"/>
    <w:rsid w:val="00C26DC0"/>
    <w:rsid w:val="00C7243C"/>
    <w:rsid w:val="00CC4E6F"/>
    <w:rsid w:val="00CD35F2"/>
    <w:rsid w:val="00CF63C3"/>
    <w:rsid w:val="00D266EE"/>
    <w:rsid w:val="00D27D38"/>
    <w:rsid w:val="00D47BE6"/>
    <w:rsid w:val="00D71166"/>
    <w:rsid w:val="00E06816"/>
    <w:rsid w:val="00E87F23"/>
    <w:rsid w:val="00ED22C0"/>
    <w:rsid w:val="00EF66D3"/>
    <w:rsid w:val="00F02BEF"/>
    <w:rsid w:val="00F105C3"/>
    <w:rsid w:val="00F5708A"/>
    <w:rsid w:val="00FA01D8"/>
    <w:rsid w:val="00FD6E2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5017EE51-8741-42DA-A46B-50A5113F13A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65612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381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639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44567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3356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8365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03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3647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0430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643624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092736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8202706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85689123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69326698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6506461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3142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59889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4579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3725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8527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7972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01195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59508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09625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70327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08357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542656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552263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8271639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  <w:div w:id="56846893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4227264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70133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2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66612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5097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3476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614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0179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99010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85129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3728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4810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36481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71089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98240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459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50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497709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08476184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637191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5276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50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72764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12048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18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387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1471</TotalTime>
  <Pages>1</Pages>
  <Words>174</Words>
  <Characters>997</Characters>
  <Application>Microsoft Office Word</Application>
  <DocSecurity>0</DocSecurity>
  <Lines>8</Lines>
  <Paragraphs>2</Paragraphs>
  <ScaleCrop>false</ScaleCrop>
  <Company>HP Inc.</Company>
  <LinksUpToDate>false</LinksUpToDate>
  <CharactersWithSpaces>1169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HP Inc.</dc:creator>
  <cp:keywords/>
  <dc:description/>
  <cp:lastModifiedBy>HP Inc.</cp:lastModifiedBy>
  <cp:revision>115</cp:revision>
  <dcterms:created xsi:type="dcterms:W3CDTF">2020-09-14T08:08:00Z</dcterms:created>
  <dcterms:modified xsi:type="dcterms:W3CDTF">2020-09-29T11:32:00Z</dcterms:modified>
</cp:coreProperties>
</file>