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11DE" w:rsidRPr="000011DE" w:rsidRDefault="000011DE" w:rsidP="000011DE">
      <w:proofErr w:type="spellStart"/>
      <w:proofErr w:type="gramStart"/>
      <w:r w:rsidRPr="000011DE">
        <w:t>Öz:Biliyer</w:t>
      </w:r>
      <w:proofErr w:type="spellEnd"/>
      <w:proofErr w:type="gramEnd"/>
      <w:r w:rsidRPr="000011DE">
        <w:t xml:space="preserve"> fistüller sık olmamakla birlikte, genellikle </w:t>
      </w:r>
      <w:proofErr w:type="spellStart"/>
      <w:r w:rsidRPr="000011DE">
        <w:t>biliyer</w:t>
      </w:r>
      <w:proofErr w:type="spellEnd"/>
      <w:r w:rsidRPr="000011DE">
        <w:t xml:space="preserve"> sistem cerrahisinden sonra karşılaştığımız ciddi sorunlardandır. Tedavi endoskopik </w:t>
      </w:r>
      <w:proofErr w:type="spellStart"/>
      <w:r w:rsidRPr="000011DE">
        <w:t>sfinkterotomi</w:t>
      </w:r>
      <w:proofErr w:type="spellEnd"/>
      <w:r w:rsidRPr="000011DE">
        <w:t xml:space="preserve">, gerektiğinde taş </w:t>
      </w:r>
      <w:proofErr w:type="spellStart"/>
      <w:r w:rsidRPr="000011DE">
        <w:t>ekstraksiyonu</w:t>
      </w:r>
      <w:proofErr w:type="spellEnd"/>
      <w:r w:rsidRPr="000011DE">
        <w:t xml:space="preserve"> ve </w:t>
      </w:r>
      <w:proofErr w:type="spellStart"/>
      <w:r w:rsidRPr="000011DE">
        <w:t>biliyer</w:t>
      </w:r>
      <w:proofErr w:type="spellEnd"/>
      <w:r w:rsidRPr="000011DE">
        <w:t xml:space="preserve"> </w:t>
      </w:r>
      <w:proofErr w:type="spellStart"/>
      <w:r w:rsidRPr="000011DE">
        <w:t>stent</w:t>
      </w:r>
      <w:proofErr w:type="spellEnd"/>
      <w:r w:rsidRPr="000011DE">
        <w:t xml:space="preserve"> </w:t>
      </w:r>
      <w:proofErr w:type="gramStart"/>
      <w:r w:rsidRPr="000011DE">
        <w:t>yada</w:t>
      </w:r>
      <w:proofErr w:type="gramEnd"/>
      <w:r w:rsidRPr="000011DE">
        <w:t xml:space="preserve"> </w:t>
      </w:r>
      <w:proofErr w:type="spellStart"/>
      <w:r w:rsidRPr="000011DE">
        <w:t>nazobiliyer</w:t>
      </w:r>
      <w:proofErr w:type="spellEnd"/>
      <w:r w:rsidRPr="000011DE">
        <w:t xml:space="preserve"> drenlerle sağlanabilmektedir. Tedavinin esas amacı ise safra akımının </w:t>
      </w:r>
      <w:proofErr w:type="spellStart"/>
      <w:r w:rsidRPr="000011DE">
        <w:t>duodenuma</w:t>
      </w:r>
      <w:proofErr w:type="spellEnd"/>
      <w:r w:rsidRPr="000011DE">
        <w:t xml:space="preserve"> akışını kolaylaştırmaktır. </w:t>
      </w:r>
      <w:proofErr w:type="spellStart"/>
      <w:r w:rsidRPr="000011DE">
        <w:t>Biliyer</w:t>
      </w:r>
      <w:proofErr w:type="spellEnd"/>
      <w:r w:rsidRPr="000011DE">
        <w:t xml:space="preserve"> sistem anatomisi ve safra kaçağının endoskopik </w:t>
      </w:r>
      <w:proofErr w:type="spellStart"/>
      <w:r w:rsidRPr="000011DE">
        <w:t>retrograd</w:t>
      </w:r>
      <w:proofErr w:type="spellEnd"/>
      <w:r w:rsidRPr="000011DE">
        <w:t xml:space="preserve"> </w:t>
      </w:r>
      <w:proofErr w:type="spellStart"/>
      <w:r w:rsidRPr="000011DE">
        <w:t>kolanjiopankreatografi</w:t>
      </w:r>
      <w:proofErr w:type="spellEnd"/>
      <w:r w:rsidRPr="000011DE">
        <w:t xml:space="preserve"> (ERCP) ile görüntülemesi olgularımızın % 100 'ünde başarılı olurken, genel olarak endoskopik tedavi başarısı 20 olgunun 16'ında sağlandı (% 80). ERCP ile </w:t>
      </w:r>
      <w:proofErr w:type="spellStart"/>
      <w:r w:rsidRPr="000011DE">
        <w:t>biliyer</w:t>
      </w:r>
      <w:proofErr w:type="spellEnd"/>
      <w:r w:rsidRPr="000011DE">
        <w:t xml:space="preserve"> kaçaklar güvenli olarak tanınabilmekte, gerektiğinde endoskopik tedaviler olguların çoğunda başarı ile sağlanabilmektedir.</w:t>
      </w:r>
    </w:p>
    <w:p w:rsidR="00D47BE6" w:rsidRPr="000011DE" w:rsidRDefault="00D47BE6" w:rsidP="000011DE">
      <w:bookmarkStart w:id="0" w:name="_GoBack"/>
      <w:bookmarkEnd w:id="0"/>
    </w:p>
    <w:sectPr w:rsidR="00D47BE6" w:rsidRPr="000011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011DE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34023"/>
    <w:rsid w:val="005436A0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B81BF0"/>
    <w:rsid w:val="00BF28FC"/>
    <w:rsid w:val="00C15410"/>
    <w:rsid w:val="00C25F27"/>
    <w:rsid w:val="00C26DC0"/>
    <w:rsid w:val="00C7243C"/>
    <w:rsid w:val="00CC4E6F"/>
    <w:rsid w:val="00CD35F2"/>
    <w:rsid w:val="00CF63C3"/>
    <w:rsid w:val="00D266EE"/>
    <w:rsid w:val="00D27D38"/>
    <w:rsid w:val="00D47BE6"/>
    <w:rsid w:val="00D71166"/>
    <w:rsid w:val="00E06816"/>
    <w:rsid w:val="00E87F23"/>
    <w:rsid w:val="00ED22C0"/>
    <w:rsid w:val="00EF66D3"/>
    <w:rsid w:val="00F02BEF"/>
    <w:rsid w:val="00F105C3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6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2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1466</TotalTime>
  <Pages>1</Pages>
  <Words>105</Words>
  <Characters>603</Characters>
  <Application>Microsoft Office Word</Application>
  <DocSecurity>0</DocSecurity>
  <Lines>5</Lines>
  <Paragraphs>1</Paragraphs>
  <ScaleCrop>false</ScaleCrop>
  <Company>HP Inc.</Company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113</cp:revision>
  <dcterms:created xsi:type="dcterms:W3CDTF">2020-09-14T08:08:00Z</dcterms:created>
  <dcterms:modified xsi:type="dcterms:W3CDTF">2020-09-28T11:07:00Z</dcterms:modified>
</cp:coreProperties>
</file>