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0702" w:rsidRPr="00260702" w:rsidRDefault="00260702" w:rsidP="00260702">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260702">
        <w:rPr>
          <w:rFonts w:ascii="Arial" w:eastAsia="Times New Roman" w:hAnsi="Arial" w:cs="Arial"/>
          <w:color w:val="000000"/>
          <w:sz w:val="21"/>
          <w:szCs w:val="21"/>
          <w:lang w:eastAsia="tr-TR"/>
        </w:rPr>
        <w:t>Öz:Bu</w:t>
      </w:r>
      <w:proofErr w:type="spellEnd"/>
      <w:proofErr w:type="gramEnd"/>
      <w:r w:rsidRPr="00260702">
        <w:rPr>
          <w:rFonts w:ascii="Arial" w:eastAsia="Times New Roman" w:hAnsi="Arial" w:cs="Arial"/>
          <w:color w:val="000000"/>
          <w:sz w:val="21"/>
          <w:szCs w:val="21"/>
          <w:lang w:eastAsia="tr-TR"/>
        </w:rPr>
        <w:t xml:space="preserve"> çalışmada, Pütürge (Malatya) </w:t>
      </w:r>
      <w:proofErr w:type="spellStart"/>
      <w:r w:rsidRPr="00260702">
        <w:rPr>
          <w:rFonts w:ascii="Arial" w:eastAsia="Times New Roman" w:hAnsi="Arial" w:cs="Arial"/>
          <w:color w:val="000000"/>
          <w:sz w:val="21"/>
          <w:szCs w:val="21"/>
          <w:lang w:eastAsia="tr-TR"/>
        </w:rPr>
        <w:t>pirofillit</w:t>
      </w:r>
      <w:proofErr w:type="spellEnd"/>
      <w:r w:rsidRPr="00260702">
        <w:rPr>
          <w:rFonts w:ascii="Arial" w:eastAsia="Times New Roman" w:hAnsi="Arial" w:cs="Arial"/>
          <w:color w:val="000000"/>
          <w:sz w:val="21"/>
          <w:szCs w:val="21"/>
          <w:lang w:eastAsia="tr-TR"/>
        </w:rPr>
        <w:t xml:space="preserve"> yatağından alınan %23,6 Al2 O3 içerikli cevherden asit </w:t>
      </w:r>
      <w:proofErr w:type="spellStart"/>
      <w:r w:rsidRPr="00260702">
        <w:rPr>
          <w:rFonts w:ascii="Arial" w:eastAsia="Times New Roman" w:hAnsi="Arial" w:cs="Arial"/>
          <w:color w:val="000000"/>
          <w:sz w:val="21"/>
          <w:szCs w:val="21"/>
          <w:lang w:eastAsia="tr-TR"/>
        </w:rPr>
        <w:t>liç</w:t>
      </w:r>
      <w:proofErr w:type="spellEnd"/>
      <w:r w:rsidRPr="00260702">
        <w:rPr>
          <w:rFonts w:ascii="Arial" w:eastAsia="Times New Roman" w:hAnsi="Arial" w:cs="Arial"/>
          <w:color w:val="000000"/>
          <w:sz w:val="21"/>
          <w:szCs w:val="21"/>
          <w:lang w:eastAsia="tr-TR"/>
        </w:rPr>
        <w:t xml:space="preserve"> işlemiyle alüminyum (Al) kazanımı üzerine aktivasyon koşullarının etkisi araştırılmıştır. Bu kapsamda, başlangıçta aktive edilmemiş </w:t>
      </w:r>
      <w:proofErr w:type="spellStart"/>
      <w:r w:rsidRPr="00260702">
        <w:rPr>
          <w:rFonts w:ascii="Arial" w:eastAsia="Times New Roman" w:hAnsi="Arial" w:cs="Arial"/>
          <w:color w:val="000000"/>
          <w:sz w:val="21"/>
          <w:szCs w:val="21"/>
          <w:lang w:eastAsia="tr-TR"/>
        </w:rPr>
        <w:t>tüvenan</w:t>
      </w:r>
      <w:proofErr w:type="spellEnd"/>
      <w:r w:rsidRPr="00260702">
        <w:rPr>
          <w:rFonts w:ascii="Arial" w:eastAsia="Times New Roman" w:hAnsi="Arial" w:cs="Arial"/>
          <w:color w:val="000000"/>
          <w:sz w:val="21"/>
          <w:szCs w:val="21"/>
          <w:lang w:eastAsia="tr-TR"/>
        </w:rPr>
        <w:t xml:space="preserve"> cevher ile daha sonra </w:t>
      </w:r>
      <w:proofErr w:type="spellStart"/>
      <w:r w:rsidRPr="00260702">
        <w:rPr>
          <w:rFonts w:ascii="Arial" w:eastAsia="Times New Roman" w:hAnsi="Arial" w:cs="Arial"/>
          <w:color w:val="000000"/>
          <w:sz w:val="21"/>
          <w:szCs w:val="21"/>
          <w:lang w:eastAsia="tr-TR"/>
        </w:rPr>
        <w:t>kalsinasyon</w:t>
      </w:r>
      <w:proofErr w:type="spellEnd"/>
      <w:r w:rsidRPr="00260702">
        <w:rPr>
          <w:rFonts w:ascii="Arial" w:eastAsia="Times New Roman" w:hAnsi="Arial" w:cs="Arial"/>
          <w:color w:val="000000"/>
          <w:sz w:val="21"/>
          <w:szCs w:val="21"/>
          <w:lang w:eastAsia="tr-TR"/>
        </w:rPr>
        <w:t xml:space="preserve"> ve aşırı öğütme yoluyla aktive edilmiş cevherler HCI ile </w:t>
      </w:r>
      <w:proofErr w:type="spellStart"/>
      <w:r w:rsidRPr="00260702">
        <w:rPr>
          <w:rFonts w:ascii="Arial" w:eastAsia="Times New Roman" w:hAnsi="Arial" w:cs="Arial"/>
          <w:color w:val="000000"/>
          <w:sz w:val="21"/>
          <w:szCs w:val="21"/>
          <w:lang w:eastAsia="tr-TR"/>
        </w:rPr>
        <w:t>liç</w:t>
      </w:r>
      <w:proofErr w:type="spellEnd"/>
      <w:r w:rsidRPr="00260702">
        <w:rPr>
          <w:rFonts w:ascii="Arial" w:eastAsia="Times New Roman" w:hAnsi="Arial" w:cs="Arial"/>
          <w:color w:val="000000"/>
          <w:sz w:val="21"/>
          <w:szCs w:val="21"/>
          <w:lang w:eastAsia="tr-TR"/>
        </w:rPr>
        <w:t xml:space="preserve"> edilmiştir. Elde edilen deneysel çalışma bulgularına göre; </w:t>
      </w:r>
      <w:proofErr w:type="spellStart"/>
      <w:r w:rsidRPr="00260702">
        <w:rPr>
          <w:rFonts w:ascii="Arial" w:eastAsia="Times New Roman" w:hAnsi="Arial" w:cs="Arial"/>
          <w:color w:val="000000"/>
          <w:sz w:val="21"/>
          <w:szCs w:val="21"/>
          <w:lang w:eastAsia="tr-TR"/>
        </w:rPr>
        <w:t>tüvenan</w:t>
      </w:r>
      <w:proofErr w:type="spellEnd"/>
      <w:r w:rsidRPr="00260702">
        <w:rPr>
          <w:rFonts w:ascii="Arial" w:eastAsia="Times New Roman" w:hAnsi="Arial" w:cs="Arial"/>
          <w:color w:val="000000"/>
          <w:sz w:val="21"/>
          <w:szCs w:val="21"/>
          <w:lang w:eastAsia="tr-TR"/>
        </w:rPr>
        <w:t xml:space="preserve">, </w:t>
      </w:r>
      <w:proofErr w:type="spellStart"/>
      <w:r w:rsidRPr="00260702">
        <w:rPr>
          <w:rFonts w:ascii="Arial" w:eastAsia="Times New Roman" w:hAnsi="Arial" w:cs="Arial"/>
          <w:color w:val="000000"/>
          <w:sz w:val="21"/>
          <w:szCs w:val="21"/>
          <w:lang w:eastAsia="tr-TR"/>
        </w:rPr>
        <w:t>kalsine</w:t>
      </w:r>
      <w:proofErr w:type="spellEnd"/>
      <w:r w:rsidRPr="00260702">
        <w:rPr>
          <w:rFonts w:ascii="Arial" w:eastAsia="Times New Roman" w:hAnsi="Arial" w:cs="Arial"/>
          <w:color w:val="000000"/>
          <w:sz w:val="21"/>
          <w:szCs w:val="21"/>
          <w:lang w:eastAsia="tr-TR"/>
        </w:rPr>
        <w:t xml:space="preserve"> ve aşırı öğütülmüş cevher için </w:t>
      </w:r>
      <w:proofErr w:type="spellStart"/>
      <w:r w:rsidRPr="00260702">
        <w:rPr>
          <w:rFonts w:ascii="Arial" w:eastAsia="Times New Roman" w:hAnsi="Arial" w:cs="Arial"/>
          <w:color w:val="000000"/>
          <w:sz w:val="21"/>
          <w:szCs w:val="21"/>
          <w:lang w:eastAsia="tr-TR"/>
        </w:rPr>
        <w:t>liç</w:t>
      </w:r>
      <w:proofErr w:type="spellEnd"/>
      <w:r w:rsidRPr="00260702">
        <w:rPr>
          <w:rFonts w:ascii="Arial" w:eastAsia="Times New Roman" w:hAnsi="Arial" w:cs="Arial"/>
          <w:color w:val="000000"/>
          <w:sz w:val="21"/>
          <w:szCs w:val="21"/>
          <w:lang w:eastAsia="tr-TR"/>
        </w:rPr>
        <w:t xml:space="preserve"> çözeltisinde Al kazanımı sırasıyla %10,57, %33,63 ve %86,5 olarak bulunmuştur. </w:t>
      </w:r>
      <w:proofErr w:type="spellStart"/>
      <w:r w:rsidRPr="00260702">
        <w:rPr>
          <w:rFonts w:ascii="Arial" w:eastAsia="Times New Roman" w:hAnsi="Arial" w:cs="Arial"/>
          <w:color w:val="000000"/>
          <w:sz w:val="21"/>
          <w:szCs w:val="21"/>
          <w:lang w:eastAsia="tr-TR"/>
        </w:rPr>
        <w:t>Kalsinasyon</w:t>
      </w:r>
      <w:proofErr w:type="spellEnd"/>
      <w:r w:rsidRPr="00260702">
        <w:rPr>
          <w:rFonts w:ascii="Arial" w:eastAsia="Times New Roman" w:hAnsi="Arial" w:cs="Arial"/>
          <w:color w:val="000000"/>
          <w:sz w:val="21"/>
          <w:szCs w:val="21"/>
          <w:lang w:eastAsia="tr-TR"/>
        </w:rPr>
        <w:t xml:space="preserve"> işlemi sırasında kil tabakaları arasında yeterli bir açılmanın olmadığı ve gözenekli yapının elde edilemediği, ayrıca yüksek sıcaklıklarda asitte çözünmeye dirençli yeni mineral fazlarının ortaya çıktığı tespit edilmiştir. Bu nedenle termal yolla aktifleştirilmiş cevher için Al kazanımı nispeten düşük çıkmıştır. Öte yandan aşırı öğütmeyle sağlanan mekanik aktivasyonun cevherdeki kil minerallerinin </w:t>
      </w:r>
      <w:proofErr w:type="spellStart"/>
      <w:r w:rsidRPr="00260702">
        <w:rPr>
          <w:rFonts w:ascii="Arial" w:eastAsia="Times New Roman" w:hAnsi="Arial" w:cs="Arial"/>
          <w:color w:val="000000"/>
          <w:sz w:val="21"/>
          <w:szCs w:val="21"/>
          <w:lang w:eastAsia="tr-TR"/>
        </w:rPr>
        <w:t>amorflaşmasına</w:t>
      </w:r>
      <w:proofErr w:type="spellEnd"/>
      <w:r w:rsidRPr="00260702">
        <w:rPr>
          <w:rFonts w:ascii="Arial" w:eastAsia="Times New Roman" w:hAnsi="Arial" w:cs="Arial"/>
          <w:color w:val="000000"/>
          <w:sz w:val="21"/>
          <w:szCs w:val="21"/>
          <w:lang w:eastAsia="tr-TR"/>
        </w:rPr>
        <w:t xml:space="preserve"> yol açtığı, böylece alüminyumun çözeltiye geçme eğiliminde önemli bir iyileşme sağladığı görülmüştür. Sonuçta termal aktivasyonun kısmen, mekanik aktivasyonun ise çok belirgin bir şekilde Al kazanımını artırdığı sonucuna varılmıştır.</w:t>
      </w:r>
    </w:p>
    <w:p w:rsidR="001940BB" w:rsidRDefault="001940BB">
      <w:bookmarkStart w:id="0" w:name="_GoBack"/>
      <w:bookmarkEnd w:id="0"/>
    </w:p>
    <w:sectPr w:rsidR="001940B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2923" w:rsidRDefault="00272923" w:rsidP="00362035">
      <w:pPr>
        <w:spacing w:after="0" w:line="240" w:lineRule="auto"/>
      </w:pPr>
      <w:r>
        <w:separator/>
      </w:r>
    </w:p>
  </w:endnote>
  <w:endnote w:type="continuationSeparator" w:id="0">
    <w:p w:rsidR="00272923" w:rsidRDefault="00272923"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2923" w:rsidRDefault="00272923" w:rsidP="00362035">
      <w:pPr>
        <w:spacing w:after="0" w:line="240" w:lineRule="auto"/>
      </w:pPr>
      <w:r>
        <w:separator/>
      </w:r>
    </w:p>
  </w:footnote>
  <w:footnote w:type="continuationSeparator" w:id="0">
    <w:p w:rsidR="00272923" w:rsidRDefault="00272923"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A39DD"/>
    <w:rsid w:val="001940BB"/>
    <w:rsid w:val="001C6BB1"/>
    <w:rsid w:val="00260702"/>
    <w:rsid w:val="00264CBC"/>
    <w:rsid w:val="00272923"/>
    <w:rsid w:val="002C2023"/>
    <w:rsid w:val="0032449A"/>
    <w:rsid w:val="00361917"/>
    <w:rsid w:val="00362035"/>
    <w:rsid w:val="003B2378"/>
    <w:rsid w:val="004447F8"/>
    <w:rsid w:val="004922C0"/>
    <w:rsid w:val="004B1053"/>
    <w:rsid w:val="004E5839"/>
    <w:rsid w:val="0054713B"/>
    <w:rsid w:val="005722BA"/>
    <w:rsid w:val="005B7341"/>
    <w:rsid w:val="005D1C92"/>
    <w:rsid w:val="006135DD"/>
    <w:rsid w:val="00660CF1"/>
    <w:rsid w:val="00671829"/>
    <w:rsid w:val="007241F8"/>
    <w:rsid w:val="00741CC1"/>
    <w:rsid w:val="007E52B6"/>
    <w:rsid w:val="0080783A"/>
    <w:rsid w:val="00824F0D"/>
    <w:rsid w:val="00874961"/>
    <w:rsid w:val="008A29F2"/>
    <w:rsid w:val="008A79C4"/>
    <w:rsid w:val="008B3B63"/>
    <w:rsid w:val="008B78CE"/>
    <w:rsid w:val="00920969"/>
    <w:rsid w:val="00950FC7"/>
    <w:rsid w:val="00953567"/>
    <w:rsid w:val="00955E28"/>
    <w:rsid w:val="00992FAB"/>
    <w:rsid w:val="009A1E61"/>
    <w:rsid w:val="00A76A63"/>
    <w:rsid w:val="00AD44B4"/>
    <w:rsid w:val="00AF361A"/>
    <w:rsid w:val="00B04E5D"/>
    <w:rsid w:val="00DC627E"/>
    <w:rsid w:val="00E416DB"/>
    <w:rsid w:val="00E71888"/>
    <w:rsid w:val="00E77849"/>
    <w:rsid w:val="00EC0326"/>
    <w:rsid w:val="00F230BE"/>
    <w:rsid w:val="00F25A0A"/>
    <w:rsid w:val="00FB2A0C"/>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7A64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182</TotalTime>
  <Pages>1</Pages>
  <Words>178</Words>
  <Characters>1015</Characters>
  <Application>Microsoft Office Word</Application>
  <DocSecurity>0</DocSecurity>
  <Lines>8</Lines>
  <Paragraphs>2</Paragraphs>
  <ScaleCrop>false</ScaleCrop>
  <Company/>
  <LinksUpToDate>false</LinksUpToDate>
  <CharactersWithSpaces>1191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51</cp:revision>
  <dcterms:created xsi:type="dcterms:W3CDTF">2021-10-26T14:07:00Z</dcterms:created>
  <dcterms:modified xsi:type="dcterms:W3CDTF">2021-10-27T10:59:00Z</dcterms:modified>
</cp:coreProperties>
</file>